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1AC7F81E" w:rsidR="009D231B" w:rsidRPr="00E44437" w:rsidRDefault="00CC1629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59EB87A6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676B27">
        <w:rPr>
          <w:rFonts w:ascii="Palatino Linotype" w:hAnsi="Palatino Linotype"/>
        </w:rPr>
        <w:t>22</w:t>
      </w:r>
      <w:r w:rsidR="00676B27" w:rsidRPr="00676B27">
        <w:rPr>
          <w:rFonts w:ascii="Palatino Linotype" w:hAnsi="Palatino Linotype"/>
          <w:vertAlign w:val="superscript"/>
        </w:rPr>
        <w:t>nd</w:t>
      </w:r>
      <w:r w:rsidR="00676B27">
        <w:rPr>
          <w:rFonts w:ascii="Palatino Linotype" w:hAnsi="Palatino Linotype"/>
        </w:rPr>
        <w:t xml:space="preserve"> </w:t>
      </w:r>
      <w:r w:rsidR="001768EC">
        <w:rPr>
          <w:rFonts w:ascii="Palatino Linotype" w:hAnsi="Palatino Linotype"/>
        </w:rPr>
        <w:t>November</w:t>
      </w:r>
      <w:r w:rsidR="003330EC">
        <w:rPr>
          <w:rFonts w:ascii="Palatino Linotype" w:hAnsi="Palatino Linotype"/>
        </w:rPr>
        <w:t xml:space="preserve"> </w:t>
      </w:r>
      <w:r w:rsidR="0081330E">
        <w:rPr>
          <w:rFonts w:ascii="Palatino Linotype" w:hAnsi="Palatino Linotype"/>
        </w:rPr>
        <w:t>20</w:t>
      </w:r>
      <w:r w:rsidR="0040548A">
        <w:rPr>
          <w:rFonts w:ascii="Palatino Linotype" w:hAnsi="Palatino Linotype"/>
        </w:rPr>
        <w:t>2</w:t>
      </w:r>
      <w:r w:rsidR="004C1A74">
        <w:rPr>
          <w:rFonts w:ascii="Palatino Linotype" w:hAnsi="Palatino Linotype"/>
        </w:rPr>
        <w:t>2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20C8B53A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60D3ECE7" w:rsidR="000E2D51" w:rsidRDefault="009D231B" w:rsidP="003330EC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India Tuer (IT), Pete Salway (PS), Alan Mackenzie (AM), Neil Hughes (NH)</w:t>
      </w:r>
      <w:r w:rsidR="003330EC">
        <w:rPr>
          <w:rFonts w:ascii="Palatino Linotype" w:hAnsi="Palatino Linotype"/>
        </w:rPr>
        <w:t>,</w:t>
      </w:r>
      <w:r w:rsidR="003330EC" w:rsidRPr="003330EC">
        <w:rPr>
          <w:rFonts w:ascii="Palatino Linotype" w:hAnsi="Palatino Linotype"/>
        </w:rPr>
        <w:t xml:space="preserve"> </w:t>
      </w:r>
      <w:r w:rsidR="003330EC">
        <w:rPr>
          <w:rFonts w:ascii="Palatino Linotype" w:hAnsi="Palatino Linotype"/>
        </w:rPr>
        <w:t>Ray Bruin (RB), Catherine Lacey (CL),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098E818B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Laura Harker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77BA88E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6B55099C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676B27">
        <w:rPr>
          <w:rFonts w:ascii="Palatino Linotype" w:hAnsi="Palatino Linotype"/>
        </w:rPr>
        <w:t>4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7D440F" w:rsidRPr="00E44437" w14:paraId="71453932" w14:textId="77777777" w:rsidTr="0099744C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42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889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E44437" w14:paraId="0F5BF4C5" w14:textId="77777777" w:rsidTr="0099744C">
        <w:tc>
          <w:tcPr>
            <w:tcW w:w="1980" w:type="dxa"/>
          </w:tcPr>
          <w:p w14:paraId="33D47A04" w14:textId="668063B0" w:rsidR="00246C5F" w:rsidRPr="00E44437" w:rsidRDefault="00305DAB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FE0AF5">
              <w:rPr>
                <w:rFonts w:ascii="Palatino Linotype" w:hAnsi="Palatino Linotype"/>
              </w:rPr>
              <w:t>62</w:t>
            </w:r>
            <w:r>
              <w:rPr>
                <w:rFonts w:ascii="Palatino Linotype" w:hAnsi="Palatino Linotype"/>
              </w:rPr>
              <w:t>.1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7ABE4A90" w:rsidR="00C6682C" w:rsidRDefault="00A02C33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Harker - Illness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78257835" w14:textId="7BB242DA" w:rsidR="00981FDB" w:rsidRDefault="00A02C33" w:rsidP="00981FD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E61365">
              <w:rPr>
                <w:rFonts w:ascii="Palatino Linotype" w:hAnsi="Palatino Linotype"/>
              </w:rPr>
              <w:t>63</w:t>
            </w:r>
            <w:r w:rsidR="00981FDB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2</w:t>
            </w:r>
          </w:p>
          <w:p w14:paraId="25BE78A1" w14:textId="0625EDEE" w:rsidR="00517F64" w:rsidRDefault="00517F64" w:rsidP="00981FDB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D8377FA" w14:textId="40932B47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 Personal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  <w:r w:rsidR="001F114B">
              <w:rPr>
                <w:rFonts w:ascii="Palatino Linotype" w:hAnsi="Palatino Linotype"/>
              </w:rPr>
              <w:t xml:space="preserve">  Cllr Salway</w:t>
            </w:r>
            <w:r w:rsidR="0054798F">
              <w:rPr>
                <w:rFonts w:ascii="Palatino Linotype" w:hAnsi="Palatino Linotype"/>
              </w:rPr>
              <w:t>, Item 4 Planning Breach</w:t>
            </w:r>
            <w:r w:rsidR="001416D6">
              <w:rPr>
                <w:rFonts w:ascii="Palatino Linotype" w:hAnsi="Palatino Linotype"/>
              </w:rPr>
              <w:t xml:space="preserve">, </w:t>
            </w:r>
            <w:r w:rsidR="00D55FFA">
              <w:rPr>
                <w:rFonts w:ascii="Palatino Linotype" w:hAnsi="Palatino Linotype"/>
              </w:rPr>
              <w:t xml:space="preserve">Crown and </w:t>
            </w:r>
            <w:r w:rsidR="005A7DEB">
              <w:rPr>
                <w:rFonts w:ascii="Palatino Linotype" w:hAnsi="Palatino Linotype"/>
              </w:rPr>
              <w:t>Mitre</w:t>
            </w:r>
            <w:r w:rsidR="00466224">
              <w:rPr>
                <w:rFonts w:ascii="Palatino Linotype" w:hAnsi="Palatino Linotype"/>
              </w:rPr>
              <w:t>.</w:t>
            </w:r>
          </w:p>
          <w:p w14:paraId="62F15C9E" w14:textId="7777777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3. Prejudicial Interests.  </w:t>
            </w:r>
            <w:r w:rsidR="004C1A74">
              <w:rPr>
                <w:rFonts w:ascii="Palatino Linotype" w:hAnsi="Palatino Linotype"/>
              </w:rPr>
              <w:t>None received.</w:t>
            </w:r>
          </w:p>
          <w:p w14:paraId="1726873E" w14:textId="55772A3F" w:rsidR="00A35816" w:rsidRPr="005E712B" w:rsidRDefault="00A3581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643F56B0" w:rsidR="009463B0" w:rsidRPr="00E44437" w:rsidRDefault="00A02C3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1416D6">
              <w:rPr>
                <w:rFonts w:ascii="Palatino Linotype" w:hAnsi="Palatino Linotype"/>
              </w:rPr>
              <w:t>64</w:t>
            </w:r>
            <w:r>
              <w:rPr>
                <w:rFonts w:ascii="Palatino Linotype" w:hAnsi="Palatino Linotype"/>
              </w:rPr>
              <w:t>.</w:t>
            </w:r>
            <w:r w:rsidR="00A41C22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0C6EE599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>eeting on</w:t>
            </w:r>
            <w:r w:rsidR="00C56FB3">
              <w:rPr>
                <w:rFonts w:ascii="Palatino Linotype" w:hAnsi="Palatino Linotype"/>
              </w:rPr>
              <w:t xml:space="preserve"> </w:t>
            </w:r>
            <w:r w:rsidR="001416D6">
              <w:rPr>
                <w:rFonts w:ascii="Palatino Linotype" w:hAnsi="Palatino Linotype"/>
              </w:rPr>
              <w:t>4</w:t>
            </w:r>
            <w:r w:rsidR="00C56FB3" w:rsidRPr="00C56FB3">
              <w:rPr>
                <w:rFonts w:ascii="Palatino Linotype" w:hAnsi="Palatino Linotype"/>
                <w:vertAlign w:val="superscript"/>
              </w:rPr>
              <w:t>th</w:t>
            </w:r>
            <w:r w:rsidR="00C56FB3">
              <w:rPr>
                <w:rFonts w:ascii="Palatino Linotype" w:hAnsi="Palatino Linotype"/>
              </w:rPr>
              <w:t xml:space="preserve"> </w:t>
            </w:r>
            <w:r w:rsidR="001416D6">
              <w:rPr>
                <w:rFonts w:ascii="Palatino Linotype" w:hAnsi="Palatino Linotype"/>
              </w:rPr>
              <w:t xml:space="preserve">October </w:t>
            </w:r>
            <w:r w:rsidR="00C56FB3">
              <w:rPr>
                <w:rFonts w:ascii="Palatino Linotype" w:hAnsi="Palatino Linotype"/>
              </w:rPr>
              <w:t>2022</w:t>
            </w:r>
            <w:r w:rsidR="00901758"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F57521" w:rsidRPr="00E44437" w14:paraId="33DC5D9E" w14:textId="77777777" w:rsidTr="0099744C">
        <w:tc>
          <w:tcPr>
            <w:tcW w:w="1980" w:type="dxa"/>
          </w:tcPr>
          <w:p w14:paraId="33203D65" w14:textId="4C71E222" w:rsidR="00F57521" w:rsidRDefault="00F57521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1416D6">
              <w:rPr>
                <w:rFonts w:ascii="Palatino Linotype" w:hAnsi="Palatino Linotype"/>
              </w:rPr>
              <w:t>65</w:t>
            </w:r>
            <w:r>
              <w:rPr>
                <w:rFonts w:ascii="Palatino Linotype" w:hAnsi="Palatino Linotype"/>
              </w:rPr>
              <w:t>.4</w:t>
            </w:r>
          </w:p>
          <w:p w14:paraId="373CDC01" w14:textId="78F39A0D" w:rsidR="00F57521" w:rsidRDefault="00393DF6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873D945" w14:textId="3B6EDE6B" w:rsidR="00237983" w:rsidRDefault="00237983" w:rsidP="00237983">
            <w:pPr>
              <w:pStyle w:val="NoSpacing"/>
              <w:rPr>
                <w:rFonts w:ascii="Palatino Linotype" w:hAnsi="Palatino Linotype"/>
              </w:rPr>
            </w:pPr>
            <w:r w:rsidRPr="00024707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– </w:t>
            </w:r>
            <w:r w:rsidR="008E5C9C">
              <w:rPr>
                <w:rFonts w:ascii="Palatino Linotype" w:hAnsi="Palatino Linotype"/>
              </w:rPr>
              <w:t xml:space="preserve">IT and SW have attended </w:t>
            </w:r>
            <w:r w:rsidR="00C819AE">
              <w:rPr>
                <w:rFonts w:ascii="Palatino Linotype" w:hAnsi="Palatino Linotype"/>
              </w:rPr>
              <w:t xml:space="preserve">the </w:t>
            </w:r>
            <w:r>
              <w:rPr>
                <w:rFonts w:ascii="Palatino Linotype" w:hAnsi="Palatino Linotype"/>
              </w:rPr>
              <w:t>CALC training</w:t>
            </w:r>
            <w:r w:rsidR="00C819AE">
              <w:rPr>
                <w:rFonts w:ascii="Palatino Linotype" w:hAnsi="Palatino Linotype"/>
              </w:rPr>
              <w:t>.  SW to add to the agenda in January.</w:t>
            </w:r>
          </w:p>
          <w:p w14:paraId="270FB6BE" w14:textId="597DEDB5" w:rsidR="00CD08CF" w:rsidRDefault="002F0565" w:rsidP="00CD08CF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DB1E95">
              <w:rPr>
                <w:rFonts w:ascii="Palatino Linotype" w:hAnsi="Palatino Linotype"/>
                <w:b/>
                <w:bCs/>
              </w:rPr>
              <w:t>Butterwick sign</w:t>
            </w:r>
            <w:r>
              <w:rPr>
                <w:rFonts w:ascii="Palatino Linotype" w:hAnsi="Palatino Linotype"/>
              </w:rPr>
              <w:t xml:space="preserve"> – </w:t>
            </w:r>
            <w:r w:rsidR="00E16A56">
              <w:rPr>
                <w:rFonts w:ascii="Palatino Linotype" w:hAnsi="Palatino Linotype"/>
              </w:rPr>
              <w:t xml:space="preserve">NH has reminded CCC that sign </w:t>
            </w:r>
            <w:r w:rsidR="00176703">
              <w:rPr>
                <w:rFonts w:ascii="Palatino Linotype" w:hAnsi="Palatino Linotype"/>
              </w:rPr>
              <w:t xml:space="preserve">has not been </w:t>
            </w:r>
            <w:r w:rsidR="008E5C9C">
              <w:rPr>
                <w:rFonts w:ascii="Palatino Linotype" w:hAnsi="Palatino Linotype"/>
              </w:rPr>
              <w:t>replaced.</w:t>
            </w:r>
            <w:r w:rsidR="00CD08CF" w:rsidRPr="00F72A5B">
              <w:rPr>
                <w:rFonts w:ascii="Palatino Linotype" w:hAnsi="Palatino Linotype"/>
                <w:b/>
                <w:bCs/>
              </w:rPr>
              <w:t xml:space="preserve"> </w:t>
            </w:r>
            <w:r w:rsidR="004C6321" w:rsidRPr="004C6321">
              <w:rPr>
                <w:rFonts w:ascii="Palatino Linotype" w:hAnsi="Palatino Linotype"/>
              </w:rPr>
              <w:t>To continue to monitor.</w:t>
            </w:r>
          </w:p>
          <w:p w14:paraId="34D0DA72" w14:textId="361AED97" w:rsidR="002F0565" w:rsidRDefault="00CD08CF" w:rsidP="004C6321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t>Planning Breach</w:t>
            </w:r>
            <w:r>
              <w:rPr>
                <w:rFonts w:ascii="Palatino Linotype" w:hAnsi="Palatino Linotype"/>
                <w:b/>
                <w:bCs/>
              </w:rPr>
              <w:t xml:space="preserve">, Crown and Mitre – </w:t>
            </w:r>
            <w:r w:rsidR="003A52D6" w:rsidRPr="00F933B4">
              <w:rPr>
                <w:rFonts w:ascii="Palatino Linotype" w:hAnsi="Palatino Linotype"/>
              </w:rPr>
              <w:t xml:space="preserve">The </w:t>
            </w:r>
            <w:r w:rsidR="003B4D11" w:rsidRPr="00F933B4">
              <w:rPr>
                <w:rFonts w:ascii="Palatino Linotype" w:hAnsi="Palatino Linotype"/>
              </w:rPr>
              <w:t>breach is being dealt with by the planning inspectorate</w:t>
            </w:r>
            <w:r w:rsidR="00254732" w:rsidRPr="00F933B4">
              <w:rPr>
                <w:rFonts w:ascii="Palatino Linotype" w:hAnsi="Palatino Linotype"/>
              </w:rPr>
              <w:t>.  PS reported there is ongoing issues with litter</w:t>
            </w:r>
            <w:r w:rsidR="00766F64" w:rsidRPr="00F933B4">
              <w:rPr>
                <w:rFonts w:ascii="Palatino Linotype" w:hAnsi="Palatino Linotype"/>
              </w:rPr>
              <w:t xml:space="preserve">.  CCTV has been installed without </w:t>
            </w:r>
            <w:r w:rsidR="000A1506" w:rsidRPr="00F933B4">
              <w:rPr>
                <w:rFonts w:ascii="Palatino Linotype" w:hAnsi="Palatino Linotype"/>
              </w:rPr>
              <w:t xml:space="preserve">public </w:t>
            </w:r>
            <w:r w:rsidR="00766F64" w:rsidRPr="00F933B4">
              <w:rPr>
                <w:rFonts w:ascii="Palatino Linotype" w:hAnsi="Palatino Linotype"/>
              </w:rPr>
              <w:t>notice</w:t>
            </w:r>
            <w:r w:rsidR="00B64B31">
              <w:rPr>
                <w:rFonts w:ascii="Palatino Linotype" w:hAnsi="Palatino Linotype"/>
              </w:rPr>
              <w:t xml:space="preserve"> and</w:t>
            </w:r>
            <w:r w:rsidR="000A1506" w:rsidRPr="00F933B4">
              <w:rPr>
                <w:rFonts w:ascii="Palatino Linotype" w:hAnsi="Palatino Linotype"/>
              </w:rPr>
              <w:t xml:space="preserve"> the cameras are overlooking the road</w:t>
            </w:r>
            <w:r w:rsidR="00DC6603" w:rsidRPr="00F933B4">
              <w:rPr>
                <w:rFonts w:ascii="Palatino Linotype" w:hAnsi="Palatino Linotype"/>
              </w:rPr>
              <w:t xml:space="preserve">.  The Environmental Health Office has been contacted </w:t>
            </w:r>
            <w:r w:rsidR="005A5395" w:rsidRPr="00F933B4">
              <w:rPr>
                <w:rFonts w:ascii="Palatino Linotype" w:hAnsi="Palatino Linotype"/>
              </w:rPr>
              <w:t>by a parishioner</w:t>
            </w:r>
            <w:r w:rsidR="00B64B31">
              <w:rPr>
                <w:rFonts w:ascii="Palatino Linotype" w:hAnsi="Palatino Linotype"/>
              </w:rPr>
              <w:t xml:space="preserve"> but</w:t>
            </w:r>
            <w:r w:rsidR="00F933B4" w:rsidRPr="00F933B4">
              <w:rPr>
                <w:rFonts w:ascii="Palatino Linotype" w:hAnsi="Palatino Linotype"/>
              </w:rPr>
              <w:t xml:space="preserve"> the</w:t>
            </w:r>
            <w:r w:rsidR="00B64B31">
              <w:rPr>
                <w:rFonts w:ascii="Palatino Linotype" w:hAnsi="Palatino Linotype"/>
              </w:rPr>
              <w:t>ir</w:t>
            </w:r>
            <w:r w:rsidR="00F933B4" w:rsidRPr="00F933B4">
              <w:rPr>
                <w:rFonts w:ascii="Palatino Linotype" w:hAnsi="Palatino Linotype"/>
              </w:rPr>
              <w:t xml:space="preserve"> email has been acknowledged</w:t>
            </w:r>
            <w:r w:rsidR="005A5395" w:rsidRPr="00F933B4">
              <w:rPr>
                <w:rFonts w:ascii="Palatino Linotype" w:hAnsi="Palatino Linotype"/>
              </w:rPr>
              <w:t xml:space="preserve"> </w:t>
            </w:r>
            <w:r w:rsidR="00DC6603" w:rsidRPr="00F933B4">
              <w:rPr>
                <w:rFonts w:ascii="Palatino Linotype" w:hAnsi="Palatino Linotype"/>
              </w:rPr>
              <w:t>b</w:t>
            </w:r>
            <w:r w:rsidR="00F30EAA" w:rsidRPr="00F933B4">
              <w:rPr>
                <w:rFonts w:ascii="Palatino Linotype" w:hAnsi="Palatino Linotype"/>
              </w:rPr>
              <w:t>ut no response has been received</w:t>
            </w:r>
            <w:r w:rsidR="00F933B4" w:rsidRPr="00F933B4">
              <w:rPr>
                <w:rFonts w:ascii="Palatino Linotype" w:hAnsi="Palatino Linotype"/>
              </w:rPr>
              <w:t>.</w:t>
            </w:r>
            <w:r w:rsidR="00DC6603" w:rsidRPr="00F933B4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10A094A5" w14:textId="77777777" w:rsidR="00DB1E95" w:rsidRDefault="00DB1E9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0C2D73B4" w14:textId="77777777" w:rsidR="004C6321" w:rsidRDefault="004C6321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AD168C3" w14:textId="77777777" w:rsidR="004C6321" w:rsidRDefault="004C6321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NH &amp; SW</w:t>
            </w:r>
          </w:p>
          <w:p w14:paraId="4B591736" w14:textId="147ED7EA" w:rsidR="0070387E" w:rsidRDefault="0070387E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480896" w:rsidRPr="00E44437" w14:paraId="6333CF0D" w14:textId="77777777" w:rsidTr="0099744C">
        <w:tc>
          <w:tcPr>
            <w:tcW w:w="1980" w:type="dxa"/>
          </w:tcPr>
          <w:p w14:paraId="12B4D20C" w14:textId="4C8523FD" w:rsidR="00480896" w:rsidRDefault="00480896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70387E">
              <w:rPr>
                <w:rFonts w:ascii="Palatino Linotype" w:hAnsi="Palatino Linotype"/>
              </w:rPr>
              <w:t>66</w:t>
            </w:r>
            <w:r>
              <w:rPr>
                <w:rFonts w:ascii="Palatino Linotype" w:hAnsi="Palatino Linotype"/>
              </w:rPr>
              <w:t>.</w:t>
            </w:r>
            <w:r w:rsidR="007C276F">
              <w:rPr>
                <w:rFonts w:ascii="Palatino Linotype" w:hAnsi="Palatino Linotype"/>
              </w:rPr>
              <w:t>5</w:t>
            </w:r>
          </w:p>
          <w:p w14:paraId="499DD7D5" w14:textId="333819C0" w:rsidR="007C276F" w:rsidRDefault="007C276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</w:t>
            </w:r>
          </w:p>
        </w:tc>
        <w:tc>
          <w:tcPr>
            <w:tcW w:w="7342" w:type="dxa"/>
          </w:tcPr>
          <w:p w14:paraId="72550EB1" w14:textId="7EA3A934" w:rsidR="001F6558" w:rsidRDefault="00EC795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Crown and Mitre</w:t>
            </w:r>
            <w:r w:rsidR="00C21A5F">
              <w:rPr>
                <w:rFonts w:ascii="Palatino Linotype" w:hAnsi="Palatino Linotype"/>
              </w:rPr>
              <w:t xml:space="preserve"> a complaint was received regarding the ongoing issues with rubbish</w:t>
            </w:r>
            <w:r w:rsidR="001A1804">
              <w:rPr>
                <w:rFonts w:ascii="Palatino Linotype" w:hAnsi="Palatino Linotype"/>
              </w:rPr>
              <w:t>.</w:t>
            </w:r>
            <w:r w:rsidR="001378E9">
              <w:rPr>
                <w:rFonts w:ascii="Palatino Linotype" w:hAnsi="Palatino Linotype"/>
              </w:rPr>
              <w:t xml:space="preserve">  The Council will follow up </w:t>
            </w:r>
            <w:r w:rsidR="00323098">
              <w:rPr>
                <w:rFonts w:ascii="Palatino Linotype" w:hAnsi="Palatino Linotype"/>
              </w:rPr>
              <w:t>with the Environmental Health Office.</w:t>
            </w:r>
            <w:r w:rsidR="00E51C5B">
              <w:rPr>
                <w:rFonts w:ascii="Palatino Linotype" w:hAnsi="Palatino Linotype"/>
              </w:rPr>
              <w:t xml:space="preserve">  </w:t>
            </w:r>
            <w:r w:rsidR="00323098">
              <w:rPr>
                <w:rFonts w:ascii="Palatino Linotype" w:hAnsi="Palatino Linotype"/>
              </w:rPr>
              <w:t xml:space="preserve"> </w:t>
            </w:r>
            <w:r w:rsidR="00956C59">
              <w:rPr>
                <w:rFonts w:ascii="Palatino Linotype" w:hAnsi="Palatino Linotype"/>
              </w:rPr>
              <w:t xml:space="preserve">The Council will also right to the </w:t>
            </w:r>
            <w:r w:rsidR="00FD0B0F">
              <w:rPr>
                <w:rFonts w:ascii="Palatino Linotype" w:hAnsi="Palatino Linotype"/>
              </w:rPr>
              <w:t xml:space="preserve">letting </w:t>
            </w:r>
            <w:r w:rsidR="00956C59">
              <w:rPr>
                <w:rFonts w:ascii="Palatino Linotype" w:hAnsi="Palatino Linotype"/>
              </w:rPr>
              <w:t xml:space="preserve">agent to </w:t>
            </w:r>
            <w:r w:rsidR="00FD0B0F">
              <w:rPr>
                <w:rFonts w:ascii="Palatino Linotype" w:hAnsi="Palatino Linotype"/>
              </w:rPr>
              <w:t>inform</w:t>
            </w:r>
            <w:r w:rsidR="00956C59">
              <w:rPr>
                <w:rFonts w:ascii="Palatino Linotype" w:hAnsi="Palatino Linotype"/>
              </w:rPr>
              <w:t xml:space="preserve"> them of the issues</w:t>
            </w:r>
            <w:r w:rsidR="00FD0B0F">
              <w:rPr>
                <w:rFonts w:ascii="Palatino Linotype" w:hAnsi="Palatino Linotype"/>
              </w:rPr>
              <w:t xml:space="preserve"> and request their support.</w:t>
            </w:r>
          </w:p>
          <w:p w14:paraId="476DEDC8" w14:textId="7AE66749" w:rsidR="001A1804" w:rsidRDefault="003125DE" w:rsidP="009463B0">
            <w:pPr>
              <w:pStyle w:val="NoSpacing"/>
              <w:rPr>
                <w:rFonts w:ascii="Palatino Linotype" w:hAnsi="Palatino Linotype"/>
              </w:rPr>
            </w:pPr>
            <w:r w:rsidRPr="00CA2FEC">
              <w:rPr>
                <w:rFonts w:ascii="Palatino Linotype" w:hAnsi="Palatino Linotype"/>
                <w:b/>
                <w:bCs/>
              </w:rPr>
              <w:t>7/2022/3145</w:t>
            </w:r>
            <w:r w:rsidR="00886D94">
              <w:rPr>
                <w:rFonts w:ascii="Palatino Linotype" w:hAnsi="Palatino Linotype"/>
                <w:b/>
                <w:bCs/>
              </w:rPr>
              <w:t xml:space="preserve"> - </w:t>
            </w:r>
            <w:r w:rsidR="00E51C5B" w:rsidRPr="00CA2FEC">
              <w:rPr>
                <w:rFonts w:ascii="Palatino Linotype" w:hAnsi="Palatino Linotype"/>
                <w:b/>
                <w:bCs/>
              </w:rPr>
              <w:t>Deer Larder</w:t>
            </w:r>
            <w:r w:rsidR="00E51C5B">
              <w:rPr>
                <w:rFonts w:ascii="Palatino Linotype" w:hAnsi="Palatino Linotype"/>
              </w:rPr>
              <w:t xml:space="preserve"> </w:t>
            </w:r>
            <w:r w:rsidR="001A1804">
              <w:rPr>
                <w:rFonts w:ascii="Palatino Linotype" w:hAnsi="Palatino Linotype"/>
              </w:rPr>
              <w:t>Two objections</w:t>
            </w:r>
            <w:r>
              <w:rPr>
                <w:rFonts w:ascii="Palatino Linotype" w:hAnsi="Palatino Linotype"/>
              </w:rPr>
              <w:t xml:space="preserve"> were received against this application.</w:t>
            </w:r>
            <w:r w:rsidR="001A1804">
              <w:rPr>
                <w:rFonts w:ascii="Palatino Linotype" w:hAnsi="Palatino Linotype"/>
              </w:rPr>
              <w:t xml:space="preserve"> </w:t>
            </w:r>
            <w:r w:rsidR="00A96EB1">
              <w:rPr>
                <w:rFonts w:ascii="Palatino Linotype" w:hAnsi="Palatino Linotype"/>
              </w:rPr>
              <w:t xml:space="preserve"> The Council were informed the application should be </w:t>
            </w:r>
            <w:r w:rsidR="0022590C">
              <w:rPr>
                <w:rFonts w:ascii="Palatino Linotype" w:hAnsi="Palatino Linotype"/>
              </w:rPr>
              <w:lastRenderedPageBreak/>
              <w:t>retrospective as there is a cabin already in place</w:t>
            </w:r>
            <w:r w:rsidR="00504B01">
              <w:rPr>
                <w:rFonts w:ascii="Palatino Linotype" w:hAnsi="Palatino Linotype"/>
              </w:rPr>
              <w:t xml:space="preserve"> </w:t>
            </w:r>
            <w:r w:rsidR="00581BD4">
              <w:rPr>
                <w:rFonts w:ascii="Palatino Linotype" w:hAnsi="Palatino Linotype"/>
              </w:rPr>
              <w:t>and</w:t>
            </w:r>
            <w:r w:rsidR="00504B01">
              <w:rPr>
                <w:rFonts w:ascii="Palatino Linotype" w:hAnsi="Palatino Linotype"/>
              </w:rPr>
              <w:t xml:space="preserve"> that the </w:t>
            </w:r>
            <w:r w:rsidR="00886D94">
              <w:rPr>
                <w:rFonts w:ascii="Palatino Linotype" w:hAnsi="Palatino Linotype"/>
              </w:rPr>
              <w:t>ownership boundary on the plans is incorrect.  Clerk to investigate.</w:t>
            </w:r>
          </w:p>
        </w:tc>
        <w:tc>
          <w:tcPr>
            <w:tcW w:w="889" w:type="dxa"/>
          </w:tcPr>
          <w:p w14:paraId="414886CC" w14:textId="2317BADA" w:rsidR="00480896" w:rsidRDefault="00581BD4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  <w:p w14:paraId="13E9AA36" w14:textId="77777777" w:rsidR="00581BD4" w:rsidRDefault="00581BD4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5C96017" w14:textId="77777777" w:rsidR="00581BD4" w:rsidRDefault="00581BD4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A93446D" w14:textId="2A108DAF" w:rsidR="00581BD4" w:rsidRDefault="00581BD4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309BE944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5B9AF39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28EB7E2" w14:textId="70CEAC93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5F47DE9B" w14:textId="009155A1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025E273B" w14:textId="185D77A6" w:rsidR="00050E4C" w:rsidRDefault="004F541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  <w:r w:rsidR="0047229E">
              <w:rPr>
                <w:rFonts w:ascii="Palatino Linotype" w:hAnsi="Palatino Linotype"/>
              </w:rPr>
              <w:t>67</w:t>
            </w:r>
            <w:r>
              <w:rPr>
                <w:rFonts w:ascii="Palatino Linotype" w:hAnsi="Palatino Linotype"/>
              </w:rPr>
              <w:t>.</w:t>
            </w:r>
            <w:r w:rsidR="008D2237">
              <w:rPr>
                <w:rFonts w:ascii="Palatino Linotype" w:hAnsi="Palatino Linotype"/>
              </w:rPr>
              <w:t>6</w:t>
            </w:r>
          </w:p>
          <w:p w14:paraId="5ADE5C12" w14:textId="7286FAAC" w:rsidR="00050E4C" w:rsidRDefault="00050E4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</w:t>
            </w:r>
            <w:r w:rsidR="0099374B">
              <w:rPr>
                <w:rFonts w:ascii="Palatino Linotype" w:hAnsi="Palatino Linotype"/>
              </w:rPr>
              <w:t>s</w:t>
            </w:r>
          </w:p>
        </w:tc>
        <w:tc>
          <w:tcPr>
            <w:tcW w:w="7342" w:type="dxa"/>
          </w:tcPr>
          <w:p w14:paraId="3C44B11E" w14:textId="10A9F708" w:rsidR="003B59DF" w:rsidRDefault="00CC1629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NH </w:t>
            </w:r>
            <w:r w:rsidR="00335323">
              <w:rPr>
                <w:rFonts w:ascii="Palatino Linotype" w:hAnsi="Palatino Linotype"/>
              </w:rPr>
              <w:t xml:space="preserve">gave a brief </w:t>
            </w:r>
            <w:r w:rsidR="008D2237">
              <w:rPr>
                <w:rFonts w:ascii="Palatino Linotype" w:hAnsi="Palatino Linotype"/>
              </w:rPr>
              <w:t xml:space="preserve">local </w:t>
            </w:r>
            <w:r w:rsidR="00335323">
              <w:rPr>
                <w:rFonts w:ascii="Palatino Linotype" w:hAnsi="Palatino Linotype"/>
              </w:rPr>
              <w:t xml:space="preserve">update on </w:t>
            </w:r>
            <w:r w:rsidR="00145BCC">
              <w:rPr>
                <w:rFonts w:ascii="Palatino Linotype" w:hAnsi="Palatino Linotype"/>
              </w:rPr>
              <w:t>the</w:t>
            </w:r>
            <w:r w:rsidR="005C1EAB">
              <w:rPr>
                <w:rFonts w:ascii="Palatino Linotype" w:hAnsi="Palatino Linotype"/>
              </w:rPr>
              <w:t xml:space="preserve"> Local Government Re-</w:t>
            </w:r>
            <w:r w:rsidR="00AC57E0">
              <w:rPr>
                <w:rFonts w:ascii="Palatino Linotype" w:hAnsi="Palatino Linotype"/>
              </w:rPr>
              <w:t>organisation</w:t>
            </w:r>
            <w:r w:rsidR="005D3E86">
              <w:rPr>
                <w:rFonts w:ascii="Palatino Linotype" w:hAnsi="Palatino Linotype"/>
              </w:rPr>
              <w:t>.</w:t>
            </w:r>
            <w:r w:rsidR="001D691D">
              <w:rPr>
                <w:rFonts w:ascii="Palatino Linotype" w:hAnsi="Palatino Linotype"/>
              </w:rPr>
              <w:t xml:space="preserve">  </w:t>
            </w:r>
            <w:r w:rsidR="00003315">
              <w:rPr>
                <w:rFonts w:ascii="Palatino Linotype" w:hAnsi="Palatino Linotype"/>
              </w:rPr>
              <w:t>S</w:t>
            </w:r>
            <w:r w:rsidR="00A4369F">
              <w:rPr>
                <w:rFonts w:ascii="Palatino Linotype" w:hAnsi="Palatino Linotype"/>
              </w:rPr>
              <w:t xml:space="preserve">ome of the </w:t>
            </w:r>
            <w:r w:rsidR="001D691D">
              <w:rPr>
                <w:rFonts w:ascii="Palatino Linotype" w:hAnsi="Palatino Linotype"/>
              </w:rPr>
              <w:t>current functions of the new Westmorland and Furness Council will be centralised</w:t>
            </w:r>
            <w:r w:rsidR="008E5550">
              <w:rPr>
                <w:rFonts w:ascii="Palatino Linotype" w:hAnsi="Palatino Linotype"/>
              </w:rPr>
              <w:t xml:space="preserve"> and there will be a review of the ward boundaries during </w:t>
            </w:r>
            <w:r w:rsidR="00614FBB">
              <w:rPr>
                <w:rFonts w:ascii="Palatino Linotype" w:hAnsi="Palatino Linotype"/>
              </w:rPr>
              <w:t>2023.</w:t>
            </w:r>
          </w:p>
          <w:p w14:paraId="1F7F1454" w14:textId="7D9B2EF9" w:rsidR="00614FBB" w:rsidRPr="00050E4C" w:rsidRDefault="00614FBB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reported</w:t>
            </w:r>
            <w:r w:rsidR="007F0342">
              <w:rPr>
                <w:rFonts w:ascii="Palatino Linotype" w:hAnsi="Palatino Linotype"/>
              </w:rPr>
              <w:t xml:space="preserve"> that Barton and Pooley Bridge Parish Council have closed th</w:t>
            </w:r>
            <w:r w:rsidR="00856EFD">
              <w:rPr>
                <w:rFonts w:ascii="Palatino Linotype" w:hAnsi="Palatino Linotype"/>
              </w:rPr>
              <w:t>e public toilets for the winte</w:t>
            </w:r>
            <w:r w:rsidR="00FE4231">
              <w:rPr>
                <w:rFonts w:ascii="Palatino Linotype" w:hAnsi="Palatino Linotype"/>
              </w:rPr>
              <w:t>r and there are no further updates from LDNPA.</w:t>
            </w:r>
          </w:p>
        </w:tc>
        <w:tc>
          <w:tcPr>
            <w:tcW w:w="889" w:type="dxa"/>
          </w:tcPr>
          <w:p w14:paraId="693BA2AB" w14:textId="5EB497E2" w:rsidR="00952F1F" w:rsidRPr="0015702F" w:rsidRDefault="00952F1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B94CE7" w:rsidRPr="00E44437" w14:paraId="19F2E903" w14:textId="77777777" w:rsidTr="0099744C">
        <w:tc>
          <w:tcPr>
            <w:tcW w:w="1980" w:type="dxa"/>
          </w:tcPr>
          <w:p w14:paraId="35F31B93" w14:textId="1AD41D1C" w:rsidR="00B94CE7" w:rsidRDefault="00B94CE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BB544B">
              <w:rPr>
                <w:rFonts w:ascii="Palatino Linotype" w:hAnsi="Palatino Linotype"/>
              </w:rPr>
              <w:t>68</w:t>
            </w:r>
            <w:r>
              <w:rPr>
                <w:rFonts w:ascii="Palatino Linotype" w:hAnsi="Palatino Linotype"/>
              </w:rPr>
              <w:t>.</w:t>
            </w:r>
            <w:r w:rsidR="007E7CE4">
              <w:rPr>
                <w:rFonts w:ascii="Palatino Linotype" w:hAnsi="Palatino Linotype"/>
              </w:rPr>
              <w:t>7</w:t>
            </w:r>
          </w:p>
          <w:p w14:paraId="34D826E0" w14:textId="6CDB067D" w:rsidR="007E7CE4" w:rsidRDefault="007E7CE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Bampton</w:t>
            </w:r>
            <w:r w:rsidR="00BB544B">
              <w:rPr>
                <w:rFonts w:ascii="Palatino Linotype" w:hAnsi="Palatino Linotype"/>
              </w:rPr>
              <w:t xml:space="preserve"> Endowed School Trust</w:t>
            </w:r>
          </w:p>
        </w:tc>
        <w:tc>
          <w:tcPr>
            <w:tcW w:w="7342" w:type="dxa"/>
          </w:tcPr>
          <w:p w14:paraId="63583730" w14:textId="31996129" w:rsidR="00B94CE7" w:rsidRDefault="00BA30F7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</w:t>
            </w:r>
            <w:r w:rsidR="00BB544B">
              <w:rPr>
                <w:rFonts w:ascii="Palatino Linotype" w:hAnsi="Palatino Linotype"/>
              </w:rPr>
              <w:t xml:space="preserve"> council </w:t>
            </w:r>
            <w:r w:rsidR="00F3338B">
              <w:rPr>
                <w:rFonts w:ascii="Palatino Linotype" w:hAnsi="Palatino Linotype"/>
              </w:rPr>
              <w:t xml:space="preserve">confirmed the appointment of </w:t>
            </w:r>
            <w:r w:rsidR="00C844B2">
              <w:rPr>
                <w:rFonts w:ascii="Palatino Linotype" w:hAnsi="Palatino Linotype"/>
              </w:rPr>
              <w:t>the</w:t>
            </w:r>
            <w:r w:rsidR="00FD1998">
              <w:rPr>
                <w:rFonts w:ascii="Palatino Linotype" w:hAnsi="Palatino Linotype"/>
              </w:rPr>
              <w:t xml:space="preserve"> new</w:t>
            </w:r>
            <w:r w:rsidR="00C844B2">
              <w:rPr>
                <w:rFonts w:ascii="Palatino Linotype" w:hAnsi="Palatino Linotype"/>
              </w:rPr>
              <w:t xml:space="preserve"> trustee</w:t>
            </w:r>
            <w:r w:rsidR="006C2FC1"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889" w:type="dxa"/>
          </w:tcPr>
          <w:p w14:paraId="4A4A2825" w14:textId="4F2BEBC6" w:rsidR="00B94CE7" w:rsidRPr="0015702F" w:rsidRDefault="00B94CE7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508ECF4E" w14:textId="77777777" w:rsidTr="0099744C">
        <w:tc>
          <w:tcPr>
            <w:tcW w:w="1980" w:type="dxa"/>
          </w:tcPr>
          <w:p w14:paraId="3293007C" w14:textId="4433C6FE" w:rsidR="003B59DF" w:rsidRDefault="009463A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5E2E2D">
              <w:rPr>
                <w:rFonts w:ascii="Palatino Linotype" w:hAnsi="Palatino Linotype"/>
              </w:rPr>
              <w:t>69</w:t>
            </w:r>
            <w:r w:rsidR="00572807">
              <w:rPr>
                <w:rFonts w:ascii="Palatino Linotype" w:hAnsi="Palatino Linotype"/>
              </w:rPr>
              <w:t>.</w:t>
            </w:r>
            <w:r w:rsidR="007C2904">
              <w:rPr>
                <w:rFonts w:ascii="Palatino Linotype" w:hAnsi="Palatino Linotype"/>
              </w:rPr>
              <w:t>8</w:t>
            </w:r>
            <w:r w:rsidR="00572807">
              <w:rPr>
                <w:rFonts w:ascii="Palatino Linotype" w:hAnsi="Palatino Linotype"/>
              </w:rPr>
              <w:t xml:space="preserve"> </w:t>
            </w:r>
          </w:p>
          <w:p w14:paraId="16D8477A" w14:textId="1C5BADAA" w:rsidR="009463B0" w:rsidRDefault="0003568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Recycling </w:t>
            </w:r>
            <w:r w:rsidR="005A4D14">
              <w:rPr>
                <w:rFonts w:ascii="Palatino Linotype" w:hAnsi="Palatino Linotype"/>
              </w:rPr>
              <w:t>Area</w:t>
            </w:r>
          </w:p>
        </w:tc>
        <w:tc>
          <w:tcPr>
            <w:tcW w:w="7342" w:type="dxa"/>
          </w:tcPr>
          <w:p w14:paraId="023AD197" w14:textId="448E05C8" w:rsidR="009463B0" w:rsidRDefault="0035228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There have been no issue</w:t>
            </w:r>
            <w:r w:rsidR="0092612A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 xml:space="preserve"> reported recently.  </w:t>
            </w:r>
            <w:r w:rsidR="00B972CA">
              <w:rPr>
                <w:rFonts w:ascii="Palatino Linotype" w:hAnsi="Palatino Linotype"/>
              </w:rPr>
              <w:t xml:space="preserve">The letter </w:t>
            </w:r>
            <w:r w:rsidR="00C91E68">
              <w:rPr>
                <w:rFonts w:ascii="Palatino Linotype" w:hAnsi="Palatino Linotype"/>
              </w:rPr>
              <w:t xml:space="preserve">to owners of holiday let properties </w:t>
            </w:r>
            <w:r w:rsidR="00826C65">
              <w:rPr>
                <w:rFonts w:ascii="Palatino Linotype" w:hAnsi="Palatino Linotype"/>
              </w:rPr>
              <w:t xml:space="preserve">in the village </w:t>
            </w:r>
            <w:r w:rsidR="00F17E2F">
              <w:rPr>
                <w:rFonts w:ascii="Palatino Linotype" w:hAnsi="Palatino Linotype"/>
              </w:rPr>
              <w:t>is in progress.</w:t>
            </w:r>
            <w:r w:rsidR="001F166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5873F29" w14:textId="39B73358" w:rsidR="009463B0" w:rsidRPr="00E64FD3" w:rsidRDefault="0036086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RB</w:t>
            </w:r>
          </w:p>
        </w:tc>
      </w:tr>
      <w:tr w:rsidR="003D2241" w:rsidRPr="00E44437" w14:paraId="75B83B87" w14:textId="77777777" w:rsidTr="0099744C">
        <w:tc>
          <w:tcPr>
            <w:tcW w:w="1980" w:type="dxa"/>
          </w:tcPr>
          <w:p w14:paraId="2CA7A6BC" w14:textId="500094B7" w:rsidR="003D2241" w:rsidRDefault="00157CE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370</w:t>
            </w:r>
            <w:r w:rsidR="003D2241">
              <w:rPr>
                <w:rFonts w:ascii="Palatino Linotype" w:hAnsi="Palatino Linotype"/>
              </w:rPr>
              <w:t>.9</w:t>
            </w:r>
          </w:p>
          <w:p w14:paraId="1576B069" w14:textId="04838573" w:rsidR="003D2241" w:rsidRDefault="00157CE2" w:rsidP="00157CE2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Lake District Grand Tour</w:t>
            </w:r>
          </w:p>
        </w:tc>
        <w:tc>
          <w:tcPr>
            <w:tcW w:w="7342" w:type="dxa"/>
          </w:tcPr>
          <w:p w14:paraId="055A6AB7" w14:textId="603D16C7" w:rsidR="003D2241" w:rsidRDefault="00FF1DD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</w:t>
            </w:r>
            <w:r w:rsidR="00157CE2">
              <w:rPr>
                <w:rFonts w:ascii="Palatino Linotype" w:hAnsi="Palatino Linotype"/>
              </w:rPr>
              <w:t xml:space="preserve">have no objection </w:t>
            </w:r>
            <w:r w:rsidR="005F1EF3">
              <w:rPr>
                <w:rFonts w:ascii="Palatino Linotype" w:hAnsi="Palatino Linotype"/>
              </w:rPr>
              <w:t>to the tour</w:t>
            </w:r>
            <w:r w:rsidR="008C63FA">
              <w:rPr>
                <w:rFonts w:ascii="Palatino Linotype" w:hAnsi="Palatino Linotype"/>
              </w:rPr>
              <w:t>.</w:t>
            </w:r>
            <w:r w:rsidR="00DB2542">
              <w:rPr>
                <w:rFonts w:ascii="Palatino Linotype" w:hAnsi="Palatino Linotype"/>
              </w:rPr>
              <w:t xml:space="preserve">  It is usually well managed</w:t>
            </w:r>
            <w:r w:rsidR="00D37606">
              <w:rPr>
                <w:rFonts w:ascii="Palatino Linotype" w:hAnsi="Palatino Linotype"/>
              </w:rPr>
              <w:t xml:space="preserve">.  SW to respond and request that the organisers ensure all </w:t>
            </w:r>
            <w:r w:rsidR="00FD6606">
              <w:rPr>
                <w:rFonts w:ascii="Palatino Linotype" w:hAnsi="Palatino Linotype"/>
              </w:rPr>
              <w:t>relevant landowners and commoners association are informed.</w:t>
            </w:r>
          </w:p>
        </w:tc>
        <w:tc>
          <w:tcPr>
            <w:tcW w:w="889" w:type="dxa"/>
          </w:tcPr>
          <w:p w14:paraId="78BC954A" w14:textId="615318AB" w:rsidR="003D2241" w:rsidRDefault="008C63FA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7FDDEA8C" w14:textId="77777777" w:rsidTr="0099744C">
        <w:tc>
          <w:tcPr>
            <w:tcW w:w="1980" w:type="dxa"/>
          </w:tcPr>
          <w:p w14:paraId="0BE08F91" w14:textId="1BEEE5DA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8D0C00">
              <w:rPr>
                <w:rFonts w:ascii="Palatino Linotype" w:hAnsi="Palatino Linotype"/>
              </w:rPr>
              <w:t>71</w:t>
            </w:r>
            <w:r>
              <w:rPr>
                <w:rFonts w:ascii="Palatino Linotype" w:hAnsi="Palatino Linotype"/>
              </w:rPr>
              <w:t>.</w:t>
            </w:r>
            <w:r w:rsidR="00962410">
              <w:rPr>
                <w:rFonts w:ascii="Palatino Linotype" w:hAnsi="Palatino Linotype"/>
              </w:rPr>
              <w:t>1</w:t>
            </w:r>
            <w:r w:rsidR="008D0C00">
              <w:rPr>
                <w:rFonts w:ascii="Palatino Linotype" w:hAnsi="Palatino Linotype"/>
              </w:rPr>
              <w:t>0</w:t>
            </w:r>
          </w:p>
          <w:p w14:paraId="3A7CF257" w14:textId="40F05B62" w:rsidR="00952E68" w:rsidRPr="0020014E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32D96280" w14:textId="77777777" w:rsidR="00F95295" w:rsidRDefault="00F95295" w:rsidP="00F3730A">
            <w:pPr>
              <w:pStyle w:val="BodyTextIndent"/>
              <w:ind w:left="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Applications:</w:t>
            </w:r>
          </w:p>
          <w:p w14:paraId="3E0384C0" w14:textId="77777777" w:rsidR="001924D4" w:rsidRDefault="001924D4" w:rsidP="00F3730A">
            <w:pPr>
              <w:pStyle w:val="BodyTextIndent"/>
              <w:ind w:left="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EC56145" w14:textId="72B20792" w:rsidR="00F3730A" w:rsidRPr="00F3730A" w:rsidRDefault="00F3730A" w:rsidP="00F3730A">
            <w:pPr>
              <w:pStyle w:val="BodyTextInden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F3730A">
              <w:rPr>
                <w:rFonts w:ascii="Palatino Linotype" w:hAnsi="Palatino Linotype"/>
                <w:b/>
                <w:bCs/>
                <w:sz w:val="22"/>
                <w:szCs w:val="22"/>
              </w:rPr>
              <w:t>7/2022/3145 Land to south of 10 Burnbanks, Burnbanks, Penrith, CA10 2RW</w:t>
            </w:r>
          </w:p>
          <w:p w14:paraId="25317972" w14:textId="77777777" w:rsidR="00F3730A" w:rsidRPr="00F3730A" w:rsidRDefault="00F3730A" w:rsidP="00F3730A">
            <w:pPr>
              <w:pStyle w:val="BodyTextInden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F3730A">
              <w:rPr>
                <w:rFonts w:ascii="Palatino Linotype" w:hAnsi="Palatino Linotype"/>
                <w:sz w:val="22"/>
                <w:szCs w:val="22"/>
              </w:rPr>
              <w:t>Construction of deer larder, concrete pad and covered entrance following withdrawal of application ref 7/2022/3114.</w:t>
            </w:r>
          </w:p>
          <w:p w14:paraId="5667E02E" w14:textId="1E60D5BE" w:rsidR="00611CE0" w:rsidRDefault="00F3730A" w:rsidP="00F3730A">
            <w:pPr>
              <w:pStyle w:val="BodyTextIndent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The Council resolved to </w:t>
            </w:r>
            <w:r w:rsidR="0024231A">
              <w:rPr>
                <w:rFonts w:ascii="Palatino Linotype" w:hAnsi="Palatino Linotype"/>
                <w:sz w:val="22"/>
                <w:szCs w:val="22"/>
              </w:rPr>
              <w:t xml:space="preserve">support this application </w:t>
            </w:r>
            <w:r w:rsidR="00E40B43">
              <w:rPr>
                <w:rFonts w:ascii="Palatino Linotype" w:hAnsi="Palatino Linotype"/>
                <w:sz w:val="22"/>
                <w:szCs w:val="22"/>
              </w:rPr>
              <w:t xml:space="preserve">with the following </w:t>
            </w:r>
            <w:r w:rsidR="00317856">
              <w:rPr>
                <w:rFonts w:ascii="Palatino Linotype" w:hAnsi="Palatino Linotype"/>
                <w:sz w:val="22"/>
                <w:szCs w:val="22"/>
              </w:rPr>
              <w:t>conditions: - The</w:t>
            </w:r>
            <w:r w:rsidR="00E40B43">
              <w:rPr>
                <w:rFonts w:ascii="Palatino Linotype" w:hAnsi="Palatino Linotype"/>
                <w:sz w:val="22"/>
                <w:szCs w:val="22"/>
              </w:rPr>
              <w:t xml:space="preserve"> planning </w:t>
            </w:r>
            <w:r w:rsidR="004E1417">
              <w:rPr>
                <w:rFonts w:ascii="Palatino Linotype" w:hAnsi="Palatino Linotype"/>
                <w:sz w:val="22"/>
                <w:szCs w:val="22"/>
              </w:rPr>
              <w:t xml:space="preserve">department </w:t>
            </w:r>
            <w:r w:rsidR="00BE37EA">
              <w:rPr>
                <w:rFonts w:ascii="Palatino Linotype" w:hAnsi="Palatino Linotype"/>
                <w:sz w:val="22"/>
                <w:szCs w:val="22"/>
              </w:rPr>
              <w:t xml:space="preserve">is satisfied </w:t>
            </w:r>
            <w:r w:rsidR="002A4222">
              <w:rPr>
                <w:rFonts w:ascii="Palatino Linotype" w:hAnsi="Palatino Linotype"/>
                <w:sz w:val="22"/>
                <w:szCs w:val="22"/>
              </w:rPr>
              <w:t xml:space="preserve">with </w:t>
            </w:r>
            <w:r w:rsidR="00BE37EA">
              <w:rPr>
                <w:rFonts w:ascii="Palatino Linotype" w:hAnsi="Palatino Linotype"/>
                <w:sz w:val="22"/>
                <w:szCs w:val="22"/>
              </w:rPr>
              <w:t xml:space="preserve">the noise </w:t>
            </w:r>
            <w:r w:rsidR="002A4222">
              <w:rPr>
                <w:rFonts w:ascii="Palatino Linotype" w:hAnsi="Palatino Linotype"/>
                <w:sz w:val="22"/>
                <w:szCs w:val="22"/>
              </w:rPr>
              <w:t>level from t</w:t>
            </w:r>
            <w:r w:rsidR="00BE37EA">
              <w:rPr>
                <w:rFonts w:ascii="Palatino Linotype" w:hAnsi="Palatino Linotype"/>
                <w:sz w:val="22"/>
                <w:szCs w:val="22"/>
              </w:rPr>
              <w:t>he refrigeration unit</w:t>
            </w:r>
            <w:r w:rsidR="00EE4346">
              <w:rPr>
                <w:rFonts w:ascii="Palatino Linotype" w:hAnsi="Palatino Linotype"/>
                <w:sz w:val="22"/>
                <w:szCs w:val="22"/>
              </w:rPr>
              <w:t>;  the suitab</w:t>
            </w:r>
            <w:r w:rsidR="007A2376">
              <w:rPr>
                <w:rFonts w:ascii="Palatino Linotype" w:hAnsi="Palatino Linotype"/>
                <w:sz w:val="22"/>
                <w:szCs w:val="22"/>
              </w:rPr>
              <w:t xml:space="preserve">ility and capability of the </w:t>
            </w:r>
            <w:r w:rsidR="00EE4346">
              <w:rPr>
                <w:rFonts w:ascii="Palatino Linotype" w:hAnsi="Palatino Linotype"/>
                <w:sz w:val="22"/>
                <w:szCs w:val="22"/>
              </w:rPr>
              <w:t xml:space="preserve">septic </w:t>
            </w:r>
            <w:r w:rsidR="007A2376">
              <w:rPr>
                <w:rFonts w:ascii="Palatino Linotype" w:hAnsi="Palatino Linotype"/>
                <w:sz w:val="22"/>
                <w:szCs w:val="22"/>
              </w:rPr>
              <w:t>system meets the additional demand</w:t>
            </w:r>
            <w:r w:rsidR="003161EF">
              <w:rPr>
                <w:rFonts w:ascii="Palatino Linotype" w:hAnsi="Palatino Linotype"/>
                <w:sz w:val="22"/>
                <w:szCs w:val="22"/>
              </w:rPr>
              <w:t xml:space="preserve">; </w:t>
            </w:r>
            <w:r w:rsidR="002B7D90">
              <w:rPr>
                <w:rFonts w:ascii="Palatino Linotype" w:hAnsi="Palatino Linotype"/>
                <w:sz w:val="22"/>
                <w:szCs w:val="22"/>
              </w:rPr>
              <w:t>assess</w:t>
            </w:r>
            <w:r w:rsidR="00C54F6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161EF">
              <w:rPr>
                <w:rFonts w:ascii="Palatino Linotype" w:hAnsi="Palatino Linotype"/>
                <w:sz w:val="22"/>
                <w:szCs w:val="22"/>
              </w:rPr>
              <w:t>t</w:t>
            </w:r>
            <w:r w:rsidR="00582540">
              <w:rPr>
                <w:rFonts w:ascii="Palatino Linotype" w:hAnsi="Palatino Linotype"/>
                <w:sz w:val="22"/>
                <w:szCs w:val="22"/>
              </w:rPr>
              <w:t>he</w:t>
            </w:r>
            <w:r w:rsidR="004E2078">
              <w:rPr>
                <w:rFonts w:ascii="Palatino Linotype" w:hAnsi="Palatino Linotype"/>
                <w:sz w:val="22"/>
                <w:szCs w:val="22"/>
              </w:rPr>
              <w:t xml:space="preserve"> impact of</w:t>
            </w:r>
            <w:r w:rsidR="00582540">
              <w:rPr>
                <w:rFonts w:ascii="Palatino Linotype" w:hAnsi="Palatino Linotype"/>
                <w:sz w:val="22"/>
                <w:szCs w:val="22"/>
              </w:rPr>
              <w:t xml:space="preserve"> increase in traffic movements</w:t>
            </w:r>
            <w:r w:rsidR="004E2078">
              <w:rPr>
                <w:rFonts w:ascii="Palatino Linotype" w:hAnsi="Palatino Linotype"/>
                <w:sz w:val="22"/>
                <w:szCs w:val="22"/>
              </w:rPr>
              <w:t xml:space="preserve"> within the small hamlet</w:t>
            </w:r>
            <w:r w:rsidR="00C54F6B">
              <w:rPr>
                <w:rFonts w:ascii="Palatino Linotype" w:hAnsi="Palatino Linotype"/>
                <w:sz w:val="22"/>
                <w:szCs w:val="22"/>
              </w:rPr>
              <w:t xml:space="preserve"> is acceptable</w:t>
            </w:r>
            <w:r w:rsidR="003161EF">
              <w:rPr>
                <w:rFonts w:ascii="Palatino Linotype" w:hAnsi="Palatino Linotype"/>
                <w:sz w:val="22"/>
                <w:szCs w:val="22"/>
              </w:rPr>
              <w:t>; t</w:t>
            </w:r>
            <w:r w:rsidR="004E2078">
              <w:rPr>
                <w:rFonts w:ascii="Palatino Linotype" w:hAnsi="Palatino Linotype"/>
                <w:sz w:val="22"/>
                <w:szCs w:val="22"/>
              </w:rPr>
              <w:t>he ownership bou</w:t>
            </w:r>
            <w:r w:rsidR="00A0797A">
              <w:rPr>
                <w:rFonts w:ascii="Palatino Linotype" w:hAnsi="Palatino Linotype"/>
                <w:sz w:val="22"/>
                <w:szCs w:val="22"/>
              </w:rPr>
              <w:t>n</w:t>
            </w:r>
            <w:r w:rsidR="004E2078">
              <w:rPr>
                <w:rFonts w:ascii="Palatino Linotype" w:hAnsi="Palatino Linotype"/>
                <w:sz w:val="22"/>
                <w:szCs w:val="22"/>
              </w:rPr>
              <w:t>dary is correct</w:t>
            </w:r>
            <w:r w:rsidR="00A0797A">
              <w:rPr>
                <w:rFonts w:ascii="Palatino Linotype" w:hAnsi="Palatino Linotype"/>
                <w:sz w:val="22"/>
                <w:szCs w:val="22"/>
              </w:rPr>
              <w:t xml:space="preserve">.  The orientation of the larder </w:t>
            </w:r>
            <w:r w:rsidR="00B67223">
              <w:rPr>
                <w:rFonts w:ascii="Palatino Linotype" w:hAnsi="Palatino Linotype"/>
                <w:sz w:val="22"/>
                <w:szCs w:val="22"/>
              </w:rPr>
              <w:t xml:space="preserve">is suitable </w:t>
            </w:r>
            <w:r w:rsidR="003A18F2">
              <w:rPr>
                <w:rFonts w:ascii="Palatino Linotype" w:hAnsi="Palatino Linotype"/>
                <w:sz w:val="22"/>
                <w:szCs w:val="22"/>
              </w:rPr>
              <w:t>to ensure the entrance is adequately screened</w:t>
            </w:r>
            <w:r w:rsidR="00B67223">
              <w:rPr>
                <w:rFonts w:ascii="Palatino Linotype" w:hAnsi="Palatino Linotype"/>
                <w:sz w:val="22"/>
                <w:szCs w:val="22"/>
              </w:rPr>
              <w:t xml:space="preserve"> from </w:t>
            </w:r>
            <w:r w:rsidR="00611CE0">
              <w:rPr>
                <w:rFonts w:ascii="Palatino Linotype" w:hAnsi="Palatino Linotype"/>
                <w:sz w:val="22"/>
                <w:szCs w:val="22"/>
              </w:rPr>
              <w:t>neighbouring properties</w:t>
            </w:r>
          </w:p>
          <w:p w14:paraId="6DDEC4D5" w14:textId="77777777" w:rsidR="001924D4" w:rsidRDefault="001924D4" w:rsidP="00611CE0">
            <w:pPr>
              <w:pStyle w:val="BodyTextIndent"/>
              <w:ind w:left="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63EB310" w14:textId="28089F94" w:rsidR="00F3730A" w:rsidRPr="00F3730A" w:rsidRDefault="00F3730A" w:rsidP="00611CE0">
            <w:pPr>
              <w:pStyle w:val="BodyTextIndent"/>
              <w:ind w:left="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3730A">
              <w:rPr>
                <w:rFonts w:ascii="Palatino Linotype" w:hAnsi="Palatino Linotype"/>
                <w:b/>
                <w:bCs/>
                <w:sz w:val="22"/>
                <w:szCs w:val="22"/>
              </w:rPr>
              <w:t>7/2022/3142 Barn South East of Lowther Cottage, Low Knipe, Askham, Penrith, CA10 2PU</w:t>
            </w:r>
          </w:p>
          <w:p w14:paraId="0E684A40" w14:textId="373E1A62" w:rsidR="00F3730A" w:rsidRDefault="00F3730A" w:rsidP="00611CE0">
            <w:pPr>
              <w:pStyle w:val="Header"/>
              <w:tabs>
                <w:tab w:val="left" w:pos="720"/>
              </w:tabs>
              <w:rPr>
                <w:rFonts w:ascii="Palatino Linotype" w:hAnsi="Palatino Linotype"/>
              </w:rPr>
            </w:pPr>
            <w:r w:rsidRPr="00F3730A">
              <w:rPr>
                <w:rFonts w:ascii="Palatino Linotype" w:hAnsi="Palatino Linotype"/>
              </w:rPr>
              <w:t>Re-submission following previous planning approval change of use of barn to a dwelling including associated operations.</w:t>
            </w:r>
          </w:p>
          <w:p w14:paraId="283B1D4E" w14:textId="247F2C3B" w:rsidR="00611CE0" w:rsidRDefault="00611CE0" w:rsidP="00611CE0">
            <w:pPr>
              <w:pStyle w:val="Header"/>
              <w:tabs>
                <w:tab w:val="left" w:pos="7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</w:t>
            </w:r>
            <w:r w:rsidR="00871F56">
              <w:rPr>
                <w:rFonts w:ascii="Palatino Linotype" w:hAnsi="Palatino Linotype"/>
              </w:rPr>
              <w:t xml:space="preserve">solved to have no objection </w:t>
            </w:r>
            <w:r w:rsidR="00C54F6B">
              <w:rPr>
                <w:rFonts w:ascii="Palatino Linotype" w:hAnsi="Palatino Linotype"/>
              </w:rPr>
              <w:t>if</w:t>
            </w:r>
            <w:r w:rsidR="00871F56">
              <w:rPr>
                <w:rFonts w:ascii="Palatino Linotype" w:hAnsi="Palatino Linotype"/>
              </w:rPr>
              <w:t xml:space="preserve"> the local occupancy clause is </w:t>
            </w:r>
            <w:r w:rsidR="00192FC0">
              <w:rPr>
                <w:rFonts w:ascii="Palatino Linotype" w:hAnsi="Palatino Linotype"/>
              </w:rPr>
              <w:t>included.</w:t>
            </w:r>
          </w:p>
          <w:p w14:paraId="2242A2AB" w14:textId="77777777" w:rsidR="00317856" w:rsidRDefault="00317856" w:rsidP="00611CE0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1D224" w14:textId="72E6FB46" w:rsidR="00A256B2" w:rsidRPr="00F3730A" w:rsidRDefault="006B6BDE" w:rsidP="00611CE0">
            <w:pPr>
              <w:pStyle w:val="Header"/>
              <w:tabs>
                <w:tab w:val="left" w:pos="720"/>
              </w:tabs>
              <w:rPr>
                <w:rFonts w:ascii="Palatino Linotype" w:hAnsi="Palatino Linotype"/>
              </w:rPr>
            </w:pP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Decisions: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CD3612" w14:textId="77777777" w:rsidR="001924D4" w:rsidRDefault="001924D4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61F9F63" w14:textId="163217F1" w:rsidR="00962410" w:rsidRDefault="00962410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7/2022/3098 1 Conn Cottages, Bampton, Penrith CA10 2RQ</w:t>
            </w:r>
          </w:p>
          <w:p w14:paraId="61E1836D" w14:textId="77777777" w:rsidR="00674648" w:rsidRDefault="00674648" w:rsidP="00952E68">
            <w:pPr>
              <w:pStyle w:val="NoSpacing"/>
              <w:rPr>
                <w:rFonts w:ascii="Palatino Linotype" w:hAnsi="Palatino Linotype"/>
              </w:rPr>
            </w:pPr>
            <w:r w:rsidRPr="00674648">
              <w:rPr>
                <w:rFonts w:ascii="Palatino Linotype" w:hAnsi="Palatino Linotype"/>
              </w:rPr>
              <w:t>Retrospective application for the erection of an oak framed gazebo.</w:t>
            </w:r>
          </w:p>
          <w:p w14:paraId="0658752C" w14:textId="692FE6E8" w:rsidR="00716328" w:rsidRDefault="0071632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ratified </w:t>
            </w:r>
            <w:r w:rsidR="00F70802">
              <w:rPr>
                <w:rFonts w:ascii="Palatino Linotype" w:hAnsi="Palatino Linotype"/>
              </w:rPr>
              <w:t>its</w:t>
            </w:r>
            <w:r w:rsidR="00752DB2">
              <w:rPr>
                <w:rFonts w:ascii="Palatino Linotype" w:hAnsi="Palatino Linotype"/>
              </w:rPr>
              <w:t xml:space="preserve"> objection to this application.</w:t>
            </w:r>
            <w:r w:rsidR="000041FA">
              <w:rPr>
                <w:rFonts w:ascii="Palatino Linotype" w:hAnsi="Palatino Linotype"/>
              </w:rPr>
              <w:t xml:space="preserve">  REFUSED</w:t>
            </w:r>
          </w:p>
          <w:p w14:paraId="0F81B6B9" w14:textId="77777777" w:rsidR="001924D4" w:rsidRDefault="001924D4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C2A508E" w14:textId="4DA008E2" w:rsidR="00FF7DE1" w:rsidRDefault="00FF7DE1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7/2022/3057 2 Butterwick Cottages, Butterwick CA10 2QQ</w:t>
            </w:r>
          </w:p>
          <w:p w14:paraId="0350F206" w14:textId="5DBCE472" w:rsidR="000B503F" w:rsidRDefault="000B503F" w:rsidP="00952E68">
            <w:pPr>
              <w:pStyle w:val="NoSpacing"/>
              <w:rPr>
                <w:rFonts w:ascii="Palatino Linotype" w:hAnsi="Palatino Linotype"/>
              </w:rPr>
            </w:pPr>
            <w:r w:rsidRPr="000B503F">
              <w:rPr>
                <w:rFonts w:ascii="Palatino Linotype" w:hAnsi="Palatino Linotype"/>
              </w:rPr>
              <w:t>Demolition of existing storage room and erection of sunroom.</w:t>
            </w:r>
          </w:p>
          <w:p w14:paraId="05C88070" w14:textId="661F6563" w:rsidR="00BE0A36" w:rsidRPr="000B503F" w:rsidRDefault="00BE0A36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ratified </w:t>
            </w:r>
            <w:r w:rsidR="009D0C2B">
              <w:rPr>
                <w:rFonts w:ascii="Palatino Linotype" w:hAnsi="Palatino Linotype"/>
              </w:rPr>
              <w:t xml:space="preserve">the </w:t>
            </w:r>
            <w:r>
              <w:rPr>
                <w:rFonts w:ascii="Palatino Linotype" w:hAnsi="Palatino Linotype"/>
              </w:rPr>
              <w:t xml:space="preserve">decision to </w:t>
            </w:r>
            <w:r w:rsidR="009D0C2B">
              <w:rPr>
                <w:rFonts w:ascii="Palatino Linotype" w:hAnsi="Palatino Linotype"/>
              </w:rPr>
              <w:t>have no objection.</w:t>
            </w:r>
            <w:r w:rsidR="002D7360">
              <w:rPr>
                <w:rFonts w:ascii="Palatino Linotype" w:hAnsi="Palatino Linotype"/>
              </w:rPr>
              <w:t xml:space="preserve">  APPROVED</w:t>
            </w:r>
          </w:p>
          <w:p w14:paraId="65A6533C" w14:textId="77777777" w:rsidR="00D06703" w:rsidRDefault="00D06703" w:rsidP="002D7360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5C05D6" w14:textId="2A0A3BD6" w:rsidR="002D7360" w:rsidRPr="00FB1C45" w:rsidRDefault="002D7360" w:rsidP="002D7360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Pending</w:t>
            </w:r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D882394" w14:textId="77777777" w:rsidR="00D06703" w:rsidRDefault="00D06703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EAA90" w14:textId="38D4247A" w:rsidR="007958D1" w:rsidRDefault="007958D1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7/2019/3063 Carhullan Farmhouse, Bampton Shap, CA10 2QL</w:t>
            </w:r>
          </w:p>
          <w:p w14:paraId="7CA9BDD4" w14:textId="41912BE6" w:rsidR="006B6BDE" w:rsidRDefault="006F6DA4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Council are awaiting </w:t>
            </w:r>
            <w:r w:rsidR="005D5B44">
              <w:rPr>
                <w:rFonts w:ascii="Times New Roman" w:eastAsia="Times New Roman" w:hAnsi="Times New Roman" w:cs="Times New Roman"/>
                <w:sz w:val="24"/>
                <w:szCs w:val="24"/>
              </w:rPr>
              <w:t>update</w:t>
            </w:r>
            <w:r w:rsidR="006E1E95" w:rsidRPr="006E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LDNPA</w:t>
            </w:r>
          </w:p>
          <w:p w14:paraId="1723C32F" w14:textId="77777777" w:rsidR="00D06703" w:rsidRDefault="00D06703" w:rsidP="004A208C">
            <w:pPr>
              <w:pStyle w:val="BodyTextIndent"/>
              <w:ind w:left="0"/>
              <w:rPr>
                <w:rFonts w:ascii="Times New Roman" w:hAnsi="Times New Roman"/>
                <w:b/>
                <w:bCs/>
              </w:rPr>
            </w:pPr>
          </w:p>
          <w:p w14:paraId="18209A16" w14:textId="2AC9B4A4" w:rsidR="004A208C" w:rsidRDefault="004A208C" w:rsidP="004A208C">
            <w:pPr>
              <w:pStyle w:val="BodyTextInden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Notifications;</w:t>
            </w:r>
          </w:p>
          <w:p w14:paraId="702261A8" w14:textId="77777777" w:rsidR="00D06703" w:rsidRDefault="00D06703" w:rsidP="004A208C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14:paraId="35C3F85D" w14:textId="5203A01D" w:rsidR="004A208C" w:rsidRDefault="004A208C" w:rsidP="004A208C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E/2021/033 Land at Crown and Mitre, Bampton Grange, CA19 2QR</w:t>
            </w:r>
          </w:p>
          <w:p w14:paraId="3A1BCE5E" w14:textId="17BF2CA1" w:rsidR="004A208C" w:rsidRDefault="004A208C" w:rsidP="004A20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Enforcement Notice issued by Lake District National Park Authority.</w:t>
            </w:r>
          </w:p>
          <w:p w14:paraId="36720F86" w14:textId="223F97A8" w:rsidR="0011302B" w:rsidRPr="006E1E95" w:rsidRDefault="0011302B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0CA66FD" w14:textId="7321E9DF" w:rsidR="00952E68" w:rsidRPr="00BE4DCD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952E68" w:rsidRPr="00E44437" w14:paraId="18A2E7D4" w14:textId="77777777" w:rsidTr="0099744C">
        <w:tc>
          <w:tcPr>
            <w:tcW w:w="1980" w:type="dxa"/>
          </w:tcPr>
          <w:p w14:paraId="632FAD05" w14:textId="165480B8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D66685">
              <w:rPr>
                <w:rFonts w:ascii="Palatino Linotype" w:hAnsi="Palatino Linotype"/>
              </w:rPr>
              <w:t>72</w:t>
            </w:r>
            <w:r>
              <w:rPr>
                <w:rFonts w:ascii="Palatino Linotype" w:hAnsi="Palatino Linotype"/>
              </w:rPr>
              <w:t>.1</w:t>
            </w:r>
            <w:r w:rsidR="00220938">
              <w:rPr>
                <w:rFonts w:ascii="Palatino Linotype" w:hAnsi="Palatino Linotype"/>
              </w:rPr>
              <w:t>1</w:t>
            </w:r>
          </w:p>
          <w:p w14:paraId="3AA260B4" w14:textId="370D9666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A9FE5A2" w14:textId="4D444306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Resolved: The Clerk circulated the budget and bank reconciliation.  Closing balance on 30</w:t>
            </w:r>
            <w:r w:rsidR="00220938">
              <w:rPr>
                <w:rFonts w:ascii="Palatino Linotype" w:hAnsi="Palatino Linotype"/>
              </w:rPr>
              <w:t xml:space="preserve"> October</w:t>
            </w:r>
            <w:r>
              <w:rPr>
                <w:rFonts w:ascii="Palatino Linotype" w:hAnsi="Palatino Linotype"/>
              </w:rPr>
              <w:t xml:space="preserve"> 2022 is £</w:t>
            </w:r>
            <w:r w:rsidR="00516B30">
              <w:rPr>
                <w:rFonts w:ascii="Palatino Linotype" w:hAnsi="Palatino Linotype"/>
              </w:rPr>
              <w:t>1</w:t>
            </w:r>
            <w:r w:rsidR="00105816">
              <w:rPr>
                <w:rFonts w:ascii="Palatino Linotype" w:hAnsi="Palatino Linotype"/>
              </w:rPr>
              <w:t>5</w:t>
            </w:r>
            <w:r w:rsidR="002B174E">
              <w:rPr>
                <w:rFonts w:ascii="Palatino Linotype" w:hAnsi="Palatino Linotype"/>
              </w:rPr>
              <w:t>,</w:t>
            </w:r>
            <w:r w:rsidR="00C16137">
              <w:rPr>
                <w:rFonts w:ascii="Palatino Linotype" w:hAnsi="Palatino Linotype"/>
              </w:rPr>
              <w:t>010.</w:t>
            </w:r>
            <w:r w:rsidR="00105816">
              <w:rPr>
                <w:rFonts w:ascii="Palatino Linotype" w:hAnsi="Palatino Linotype"/>
              </w:rPr>
              <w:t>82</w:t>
            </w:r>
            <w:r>
              <w:rPr>
                <w:rFonts w:ascii="Palatino Linotype" w:hAnsi="Palatino Linotype"/>
              </w:rPr>
              <w:t>.</w:t>
            </w:r>
          </w:p>
          <w:p w14:paraId="0264B16F" w14:textId="591F63AE" w:rsidR="000A1FC5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2022/23 updates.</w:t>
            </w:r>
            <w:r w:rsidR="002C4ED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6BF7B335" w14:textId="264F3C07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5F6C952A" w14:textId="77777777" w:rsidTr="0099744C">
        <w:tc>
          <w:tcPr>
            <w:tcW w:w="1980" w:type="dxa"/>
          </w:tcPr>
          <w:p w14:paraId="0AEB8D8D" w14:textId="7B973462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262CB2">
              <w:rPr>
                <w:rFonts w:ascii="Palatino Linotype" w:hAnsi="Palatino Linotype"/>
              </w:rPr>
              <w:t>73</w:t>
            </w:r>
            <w:r>
              <w:rPr>
                <w:rFonts w:ascii="Palatino Linotype" w:hAnsi="Palatino Linotype"/>
              </w:rPr>
              <w:t>.</w:t>
            </w:r>
            <w:r w:rsidR="00160479">
              <w:rPr>
                <w:rFonts w:ascii="Palatino Linotype" w:hAnsi="Palatino Linotype"/>
              </w:rPr>
              <w:t>1</w:t>
            </w:r>
            <w:r w:rsidR="00262CB2">
              <w:rPr>
                <w:rFonts w:ascii="Palatino Linotype" w:hAnsi="Palatino Linotype"/>
              </w:rPr>
              <w:t>2</w:t>
            </w:r>
          </w:p>
          <w:p w14:paraId="4D202B07" w14:textId="09A222D5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661F8AA0" w14:textId="397E3726" w:rsidR="00952E68" w:rsidRDefault="00952E68" w:rsidP="000B79C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Resolved, the Council approved for payment: Clerks Wages</w:t>
            </w:r>
            <w:r w:rsidR="000B79CC">
              <w:rPr>
                <w:rFonts w:ascii="Palatino Linotype" w:hAnsi="Palatino Linotype"/>
              </w:rPr>
              <w:t>/Expenses</w:t>
            </w:r>
            <w:r>
              <w:rPr>
                <w:rFonts w:ascii="Palatino Linotype" w:hAnsi="Palatino Linotype"/>
              </w:rPr>
              <w:t xml:space="preserve"> £</w:t>
            </w:r>
            <w:r w:rsidR="00B80CE5">
              <w:rPr>
                <w:rFonts w:ascii="Palatino Linotype" w:hAnsi="Palatino Linotype"/>
              </w:rPr>
              <w:t>708.94</w:t>
            </w:r>
            <w:r>
              <w:rPr>
                <w:rFonts w:ascii="Palatino Linotype" w:hAnsi="Palatino Linotype"/>
              </w:rPr>
              <w:t xml:space="preserve">; HP Inks £6.66; </w:t>
            </w:r>
            <w:r w:rsidR="00B94D0B">
              <w:rPr>
                <w:rFonts w:ascii="Palatino Linotype" w:hAnsi="Palatino Linotype"/>
              </w:rPr>
              <w:t>CPSL £</w:t>
            </w:r>
            <w:r w:rsidR="00444E34">
              <w:rPr>
                <w:rFonts w:ascii="Palatino Linotype" w:hAnsi="Palatino Linotype"/>
              </w:rPr>
              <w:t xml:space="preserve">28.80, Village Hall </w:t>
            </w:r>
            <w:r w:rsidR="00262CB2">
              <w:rPr>
                <w:rFonts w:ascii="Palatino Linotype" w:hAnsi="Palatino Linotype"/>
              </w:rPr>
              <w:t xml:space="preserve">£1,000, </w:t>
            </w:r>
            <w:r w:rsidR="00444E34">
              <w:rPr>
                <w:rFonts w:ascii="Palatino Linotype" w:hAnsi="Palatino Linotype"/>
              </w:rPr>
              <w:t>£10</w:t>
            </w:r>
            <w:r w:rsidR="00EC1C4C">
              <w:rPr>
                <w:rFonts w:ascii="Palatino Linotype" w:hAnsi="Palatino Linotype"/>
              </w:rPr>
              <w:t xml:space="preserve">; Noticeboard repairs £1,000; </w:t>
            </w:r>
            <w:r w:rsidR="0040213B">
              <w:rPr>
                <w:rFonts w:ascii="Palatino Linotype" w:hAnsi="Palatino Linotype"/>
              </w:rPr>
              <w:t>CALC £60</w:t>
            </w:r>
            <w:r w:rsidR="000B318D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4571B6F" w14:textId="7C86506F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4C82559C" w14:textId="77777777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3160938" w14:textId="14DC5B6B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DD2192" w:rsidRPr="00E44437" w14:paraId="5C5D5ECB" w14:textId="77777777" w:rsidTr="0099744C">
        <w:tc>
          <w:tcPr>
            <w:tcW w:w="1980" w:type="dxa"/>
          </w:tcPr>
          <w:p w14:paraId="0E9F548C" w14:textId="77777777" w:rsidR="00DD2192" w:rsidRDefault="00DD2192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374.13</w:t>
            </w:r>
          </w:p>
          <w:p w14:paraId="0AF76F2C" w14:textId="247619AE" w:rsidR="00DD2192" w:rsidRDefault="00DD2192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Draft Budget</w:t>
            </w:r>
            <w:r w:rsidR="00D20264">
              <w:rPr>
                <w:rFonts w:ascii="Palatino Linotype" w:hAnsi="Palatino Linotype"/>
              </w:rPr>
              <w:t xml:space="preserve"> 2023/24</w:t>
            </w:r>
          </w:p>
        </w:tc>
        <w:tc>
          <w:tcPr>
            <w:tcW w:w="7342" w:type="dxa"/>
          </w:tcPr>
          <w:p w14:paraId="5170A9EC" w14:textId="3E7EEDBE" w:rsidR="00DD2192" w:rsidRDefault="00D20264" w:rsidP="000B79C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circulated the draft budget before the meeting.  Following </w:t>
            </w:r>
            <w:r w:rsidR="00F05B81">
              <w:rPr>
                <w:rFonts w:ascii="Palatino Linotype" w:hAnsi="Palatino Linotype"/>
              </w:rPr>
              <w:t>discussion,</w:t>
            </w:r>
            <w:r>
              <w:rPr>
                <w:rFonts w:ascii="Palatino Linotype" w:hAnsi="Palatino Linotype"/>
              </w:rPr>
              <w:t xml:space="preserve"> the Council re</w:t>
            </w:r>
            <w:r w:rsidR="006065D7">
              <w:rPr>
                <w:rFonts w:ascii="Palatino Linotype" w:hAnsi="Palatino Linotype"/>
              </w:rPr>
              <w:t>solved to agree with the proposal with amendments.  SW to make amendments and put on the agenda for the next meeting.</w:t>
            </w:r>
          </w:p>
        </w:tc>
        <w:tc>
          <w:tcPr>
            <w:tcW w:w="889" w:type="dxa"/>
          </w:tcPr>
          <w:p w14:paraId="6A33B2C0" w14:textId="0DC7FF45" w:rsidR="00DD2192" w:rsidRDefault="003C4B19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3C4B19" w:rsidRPr="00E44437" w14:paraId="2A09CE67" w14:textId="77777777" w:rsidTr="0099744C">
        <w:tc>
          <w:tcPr>
            <w:tcW w:w="1980" w:type="dxa"/>
          </w:tcPr>
          <w:p w14:paraId="50BB72D9" w14:textId="77777777" w:rsidR="003C4B19" w:rsidRDefault="003C4B19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375.14</w:t>
            </w:r>
          </w:p>
          <w:p w14:paraId="4B749201" w14:textId="28B6C069" w:rsidR="003C4B19" w:rsidRDefault="003C4B19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Fell Runner Donation</w:t>
            </w:r>
          </w:p>
        </w:tc>
        <w:tc>
          <w:tcPr>
            <w:tcW w:w="7342" w:type="dxa"/>
          </w:tcPr>
          <w:p w14:paraId="52121E48" w14:textId="48D0CADD" w:rsidR="003C4B19" w:rsidRDefault="005729F9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 </w:t>
            </w:r>
            <w:r w:rsidR="00884F86">
              <w:rPr>
                <w:rFonts w:ascii="Palatino Linotype" w:hAnsi="Palatino Linotype"/>
              </w:rPr>
              <w:t>the Council agreed to support the request of £ 354.00.</w:t>
            </w:r>
          </w:p>
        </w:tc>
        <w:tc>
          <w:tcPr>
            <w:tcW w:w="889" w:type="dxa"/>
          </w:tcPr>
          <w:p w14:paraId="1C209BE8" w14:textId="5F825DDE" w:rsidR="003C4B19" w:rsidRPr="006709B8" w:rsidRDefault="00827173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270FCE" w:rsidRPr="00E44437" w14:paraId="7848112B" w14:textId="77777777" w:rsidTr="0099744C">
        <w:tc>
          <w:tcPr>
            <w:tcW w:w="1980" w:type="dxa"/>
          </w:tcPr>
          <w:p w14:paraId="2889745A" w14:textId="77777777" w:rsidR="00270FCE" w:rsidRDefault="00270FCE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376.15</w:t>
            </w:r>
          </w:p>
          <w:p w14:paraId="5208A311" w14:textId="768549DE" w:rsidR="00270FCE" w:rsidRDefault="00270FCE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Civility and Respect Pledge</w:t>
            </w:r>
          </w:p>
        </w:tc>
        <w:tc>
          <w:tcPr>
            <w:tcW w:w="7342" w:type="dxa"/>
          </w:tcPr>
          <w:p w14:paraId="30649A2B" w14:textId="07112E72" w:rsidR="00270FCE" w:rsidRDefault="00270FCE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 the Council agreed to sign up to the</w:t>
            </w:r>
            <w:r w:rsidR="00827173">
              <w:rPr>
                <w:rFonts w:ascii="Palatino Linotype" w:hAnsi="Palatino Linotype"/>
              </w:rPr>
              <w:t xml:space="preserve"> pledge.</w:t>
            </w:r>
          </w:p>
        </w:tc>
        <w:tc>
          <w:tcPr>
            <w:tcW w:w="889" w:type="dxa"/>
          </w:tcPr>
          <w:p w14:paraId="1E7B390B" w14:textId="0AB94A06" w:rsidR="00270FCE" w:rsidRPr="006709B8" w:rsidRDefault="00827173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827173" w:rsidRPr="00E44437" w14:paraId="001D6152" w14:textId="77777777" w:rsidTr="0099744C">
        <w:tc>
          <w:tcPr>
            <w:tcW w:w="1980" w:type="dxa"/>
          </w:tcPr>
          <w:p w14:paraId="23068A12" w14:textId="77777777" w:rsidR="00827173" w:rsidRDefault="00827173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377.16</w:t>
            </w:r>
          </w:p>
          <w:p w14:paraId="16596D94" w14:textId="603C0A90" w:rsidR="00827173" w:rsidRDefault="00827173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Co-option</w:t>
            </w:r>
          </w:p>
        </w:tc>
        <w:tc>
          <w:tcPr>
            <w:tcW w:w="7342" w:type="dxa"/>
          </w:tcPr>
          <w:p w14:paraId="7FCD973C" w14:textId="5326F6A3" w:rsidR="00827173" w:rsidRDefault="004920E0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IT allowed </w:t>
            </w:r>
            <w:r w:rsidR="002F46AA">
              <w:rPr>
                <w:rFonts w:ascii="Palatino Linotype" w:hAnsi="Palatino Linotype"/>
              </w:rPr>
              <w:t>the applicant</w:t>
            </w:r>
            <w:r>
              <w:rPr>
                <w:rFonts w:ascii="Palatino Linotype" w:hAnsi="Palatino Linotype"/>
              </w:rPr>
              <w:t xml:space="preserve"> to address the Council with her application</w:t>
            </w:r>
            <w:r w:rsidR="008F7F12">
              <w:rPr>
                <w:rFonts w:ascii="Palatino Linotype" w:hAnsi="Palatino Linotype"/>
              </w:rPr>
              <w:t xml:space="preserve"> for Councillor.  The Council resolved to co-opt </w:t>
            </w:r>
            <w:r w:rsidR="00DC3F0E">
              <w:rPr>
                <w:rFonts w:ascii="Palatino Linotype" w:hAnsi="Palatino Linotype"/>
              </w:rPr>
              <w:t>Suzanne Stolberg</w:t>
            </w:r>
            <w:r w:rsidR="00A152C0">
              <w:rPr>
                <w:rFonts w:ascii="Palatino Linotype" w:hAnsi="Palatino Linotype"/>
              </w:rPr>
              <w:t xml:space="preserve"> (SS)</w:t>
            </w:r>
            <w:r w:rsidR="00DC3F0E">
              <w:rPr>
                <w:rFonts w:ascii="Palatino Linotype" w:hAnsi="Palatino Linotype"/>
              </w:rPr>
              <w:t xml:space="preserve"> on to the Council and the </w:t>
            </w:r>
            <w:r w:rsidR="002F46AA">
              <w:rPr>
                <w:rFonts w:ascii="Palatino Linotype" w:hAnsi="Palatino Linotype"/>
              </w:rPr>
              <w:t>Acceptance</w:t>
            </w:r>
            <w:r w:rsidR="00DC3F0E">
              <w:rPr>
                <w:rFonts w:ascii="Palatino Linotype" w:hAnsi="Palatino Linotype"/>
              </w:rPr>
              <w:t xml:space="preserve"> of Office was completed and signed</w:t>
            </w:r>
            <w:r w:rsidR="002F46AA">
              <w:rPr>
                <w:rFonts w:ascii="Palatino Linotype" w:hAnsi="Palatino Linotype"/>
              </w:rPr>
              <w:t>.</w:t>
            </w:r>
            <w:r w:rsidR="009F4C4C">
              <w:rPr>
                <w:rFonts w:ascii="Palatino Linotype" w:hAnsi="Palatino Linotype"/>
              </w:rPr>
              <w:t xml:space="preserve">  SW</w:t>
            </w:r>
            <w:r w:rsidR="00A152C0">
              <w:rPr>
                <w:rFonts w:ascii="Palatino Linotype" w:hAnsi="Palatino Linotype"/>
              </w:rPr>
              <w:t xml:space="preserve"> to notify EDC.  Interests form to be completed by SS.</w:t>
            </w:r>
            <w:r w:rsidR="008F66A4">
              <w:rPr>
                <w:rFonts w:ascii="Palatino Linotype" w:hAnsi="Palatino Linotype"/>
              </w:rPr>
              <w:t xml:space="preserve">  SW to forward New Councillors pack to SS.</w:t>
            </w:r>
          </w:p>
        </w:tc>
        <w:tc>
          <w:tcPr>
            <w:tcW w:w="889" w:type="dxa"/>
          </w:tcPr>
          <w:p w14:paraId="0D2FDC26" w14:textId="1B82F654" w:rsidR="00827173" w:rsidRPr="006709B8" w:rsidRDefault="009F4C4C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  <w:r w:rsidR="00A152C0">
              <w:rPr>
                <w:rFonts w:ascii="Palatino Linotype" w:hAnsi="Palatino Linotype"/>
                <w:b/>
                <w:bCs/>
              </w:rPr>
              <w:t xml:space="preserve"> &amp; SS</w:t>
            </w:r>
          </w:p>
        </w:tc>
      </w:tr>
      <w:tr w:rsidR="00CC6DE7" w:rsidRPr="00E44437" w14:paraId="456121A4" w14:textId="77777777" w:rsidTr="0099744C">
        <w:tc>
          <w:tcPr>
            <w:tcW w:w="1980" w:type="dxa"/>
          </w:tcPr>
          <w:p w14:paraId="6634066A" w14:textId="77777777" w:rsidR="00CC6DE7" w:rsidRDefault="00CC6DE7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378.17</w:t>
            </w:r>
          </w:p>
          <w:p w14:paraId="5EAD4F9A" w14:textId="0CA5703A" w:rsidR="00CC6DE7" w:rsidRDefault="00CC6DE7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Consultation Request</w:t>
            </w:r>
            <w:r w:rsidR="00CB629E">
              <w:rPr>
                <w:rFonts w:ascii="Palatino Linotype" w:hAnsi="Palatino Linotype"/>
              </w:rPr>
              <w:t>s</w:t>
            </w:r>
          </w:p>
        </w:tc>
        <w:tc>
          <w:tcPr>
            <w:tcW w:w="7342" w:type="dxa"/>
          </w:tcPr>
          <w:p w14:paraId="3CEE9242" w14:textId="1AB56B3E" w:rsidR="00CC6DE7" w:rsidRDefault="00CB629E" w:rsidP="00CB629E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DLUHC</w:t>
            </w:r>
            <w:r w:rsidR="00A930D2">
              <w:rPr>
                <w:rFonts w:ascii="Palatino Linotype" w:hAnsi="Palatino Linotype"/>
              </w:rPr>
              <w:t xml:space="preserve"> (</w:t>
            </w:r>
            <w:r w:rsidR="00281CAD">
              <w:rPr>
                <w:rFonts w:ascii="Palatino Linotype" w:hAnsi="Palatino Linotype"/>
              </w:rPr>
              <w:t xml:space="preserve">The </w:t>
            </w:r>
            <w:r w:rsidR="00A930D2">
              <w:rPr>
                <w:rFonts w:ascii="Palatino Linotype" w:hAnsi="Palatino Linotype"/>
              </w:rPr>
              <w:t>Departmen</w:t>
            </w:r>
            <w:r w:rsidR="00281CAD">
              <w:rPr>
                <w:rFonts w:ascii="Palatino Linotype" w:hAnsi="Palatino Linotype"/>
              </w:rPr>
              <w:t>t for Levelling U</w:t>
            </w:r>
            <w:r w:rsidR="002302B0">
              <w:rPr>
                <w:rFonts w:ascii="Palatino Linotype" w:hAnsi="Palatino Linotype"/>
              </w:rPr>
              <w:t xml:space="preserve">p, Housing and Communities).  </w:t>
            </w:r>
            <w:r w:rsidR="00A930D2">
              <w:rPr>
                <w:rFonts w:ascii="Palatino Linotype" w:hAnsi="Palatino Linotype"/>
              </w:rPr>
              <w:t xml:space="preserve">Councillors to respond to </w:t>
            </w:r>
            <w:r w:rsidR="002B56AA">
              <w:rPr>
                <w:rFonts w:ascii="Palatino Linotype" w:hAnsi="Palatino Linotype"/>
              </w:rPr>
              <w:t>SW</w:t>
            </w:r>
            <w:r w:rsidR="00A930D2">
              <w:rPr>
                <w:rFonts w:ascii="Palatino Linotype" w:hAnsi="Palatino Linotype"/>
              </w:rPr>
              <w:t>.</w:t>
            </w:r>
          </w:p>
          <w:p w14:paraId="4BF434CE" w14:textId="77777777" w:rsidR="002302B0" w:rsidRDefault="002302B0" w:rsidP="00CB629E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Westmorland and Furness</w:t>
            </w:r>
            <w:r w:rsidR="002B56AA">
              <w:rPr>
                <w:rFonts w:ascii="Palatino Linotype" w:hAnsi="Palatino Linotype"/>
              </w:rPr>
              <w:t xml:space="preserve"> Council Services review.  SW to respond.</w:t>
            </w:r>
          </w:p>
          <w:p w14:paraId="39D3BADC" w14:textId="0B946791" w:rsidR="002B56AA" w:rsidRDefault="00634636" w:rsidP="00CB629E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Boundary Commission for England 2023 boundary review.  Poster to go on the noticeboards already on website.</w:t>
            </w:r>
          </w:p>
        </w:tc>
        <w:tc>
          <w:tcPr>
            <w:tcW w:w="889" w:type="dxa"/>
          </w:tcPr>
          <w:p w14:paraId="55033805" w14:textId="77777777" w:rsidR="00CC6DE7" w:rsidRDefault="003A1B0E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ALL</w:t>
            </w:r>
          </w:p>
          <w:p w14:paraId="5CCDDEA4" w14:textId="77777777" w:rsidR="003A1B0E" w:rsidRDefault="003A1B0E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146FC34B" w14:textId="77777777" w:rsidR="003A1B0E" w:rsidRDefault="003A1B0E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0FC6CCA1" w14:textId="77777777" w:rsidR="003A1B0E" w:rsidRDefault="003A1B0E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AB463B1" w14:textId="03EC1B0B" w:rsidR="003A1B0E" w:rsidRPr="006709B8" w:rsidRDefault="003A1B0E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ALL</w:t>
            </w:r>
          </w:p>
        </w:tc>
      </w:tr>
      <w:tr w:rsidR="00952E68" w:rsidRPr="00E44437" w14:paraId="623E56A0" w14:textId="77777777" w:rsidTr="0099744C">
        <w:tc>
          <w:tcPr>
            <w:tcW w:w="1980" w:type="dxa"/>
          </w:tcPr>
          <w:p w14:paraId="2CDCF376" w14:textId="24056B93" w:rsidR="00952E68" w:rsidRDefault="003A1B0E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379.18</w:t>
            </w:r>
          </w:p>
          <w:p w14:paraId="2F288A07" w14:textId="4E6C67F9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545AC194" w14:textId="1355A813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LGR updates and CALC newsletters circulated</w:t>
            </w:r>
            <w:r w:rsidR="00962546">
              <w:rPr>
                <w:rFonts w:ascii="Palatino Linotype" w:hAnsi="Palatino Linotype"/>
              </w:rPr>
              <w:t>:</w:t>
            </w:r>
          </w:p>
          <w:p w14:paraId="5AA3B204" w14:textId="6344B426" w:rsidR="00A6689E" w:rsidRDefault="00A6689E" w:rsidP="00A6689E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962546">
              <w:rPr>
                <w:rFonts w:ascii="Times New Roman" w:hAnsi="Times New Roman"/>
                <w:b/>
                <w:bCs/>
              </w:rPr>
              <w:t>Westmorland and Furness Local Government re-organisation meeting</w:t>
            </w:r>
            <w:r>
              <w:rPr>
                <w:rFonts w:ascii="Times New Roman" w:hAnsi="Times New Roman"/>
              </w:rPr>
              <w:t>.</w:t>
            </w:r>
          </w:p>
          <w:p w14:paraId="2797112A" w14:textId="7B4035EA" w:rsidR="00FA1DAF" w:rsidRDefault="00FA1DAF" w:rsidP="00A6689E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Updates were circulated by CALC</w:t>
            </w:r>
          </w:p>
          <w:p w14:paraId="54F1174C" w14:textId="77777777" w:rsidR="00A6689E" w:rsidRDefault="00A6689E" w:rsidP="00FA1DAF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962546">
              <w:rPr>
                <w:rFonts w:ascii="Times New Roman" w:hAnsi="Times New Roman"/>
                <w:b/>
                <w:bCs/>
              </w:rPr>
              <w:t>Cumbria CVS AGM 2022</w:t>
            </w:r>
            <w:r>
              <w:rPr>
                <w:rFonts w:ascii="Times New Roman" w:hAnsi="Times New Roman"/>
              </w:rPr>
              <w:t>.</w:t>
            </w:r>
          </w:p>
          <w:p w14:paraId="4720B9E6" w14:textId="49FDBDAD" w:rsidR="004B0A81" w:rsidRDefault="004B0A81" w:rsidP="00FA1DAF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 to attend and report back</w:t>
            </w:r>
          </w:p>
          <w:p w14:paraId="4017A244" w14:textId="77777777" w:rsidR="00A6689E" w:rsidRPr="00962546" w:rsidRDefault="00A6689E" w:rsidP="004B0A81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962546">
              <w:rPr>
                <w:rFonts w:ascii="Times New Roman" w:hAnsi="Times New Roman"/>
                <w:b/>
                <w:bCs/>
              </w:rPr>
              <w:t>LGR Update Meeting</w:t>
            </w:r>
          </w:p>
          <w:p w14:paraId="5090C7F5" w14:textId="4C90C62A" w:rsidR="00825CBB" w:rsidRDefault="00825CBB" w:rsidP="004B0A81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 circulated by email.</w:t>
            </w:r>
          </w:p>
          <w:p w14:paraId="65B8D481" w14:textId="77777777" w:rsidR="00A6689E" w:rsidRPr="00A63A4D" w:rsidRDefault="00A6689E" w:rsidP="00825CBB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A63A4D">
              <w:rPr>
                <w:rFonts w:ascii="Times New Roman" w:hAnsi="Times New Roman"/>
                <w:b/>
                <w:bCs/>
              </w:rPr>
              <w:t>Green Space to Grow</w:t>
            </w:r>
          </w:p>
          <w:p w14:paraId="0125A6AD" w14:textId="3BFF8454" w:rsidR="00962546" w:rsidRDefault="00A63A4D" w:rsidP="00825CBB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Councillors to respond to Clerk</w:t>
            </w:r>
            <w:r w:rsidR="00D26179">
              <w:rPr>
                <w:rFonts w:ascii="Times New Roman" w:hAnsi="Times New Roman"/>
              </w:rPr>
              <w:t>.</w:t>
            </w:r>
          </w:p>
          <w:p w14:paraId="7EBD55D7" w14:textId="77777777" w:rsidR="00A6689E" w:rsidRPr="00A63A4D" w:rsidRDefault="00A6689E" w:rsidP="00A63A4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A63A4D">
              <w:rPr>
                <w:rFonts w:ascii="Times New Roman" w:hAnsi="Times New Roman"/>
                <w:b/>
                <w:bCs/>
              </w:rPr>
              <w:t>The Greening Campaign</w:t>
            </w:r>
          </w:p>
          <w:p w14:paraId="0957AA51" w14:textId="77777777" w:rsidR="00D26179" w:rsidRDefault="00D26179" w:rsidP="00D26179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Councillors to respond to Clerk.</w:t>
            </w:r>
          </w:p>
          <w:p w14:paraId="40931869" w14:textId="2B2D7113" w:rsidR="00A6689E" w:rsidRPr="0039061D" w:rsidRDefault="00A6689E" w:rsidP="00D26179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39061D">
              <w:rPr>
                <w:rFonts w:ascii="Times New Roman" w:hAnsi="Times New Roman"/>
                <w:b/>
                <w:bCs/>
              </w:rPr>
              <w:lastRenderedPageBreak/>
              <w:t>Warm Spots</w:t>
            </w:r>
          </w:p>
          <w:p w14:paraId="06611254" w14:textId="11E7FA39" w:rsidR="00D26179" w:rsidRDefault="00D26179" w:rsidP="00D26179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 </w:t>
            </w:r>
            <w:r w:rsidR="00D944F7">
              <w:rPr>
                <w:rFonts w:ascii="Times New Roman" w:hAnsi="Times New Roman"/>
              </w:rPr>
              <w:t xml:space="preserve">advised that </w:t>
            </w:r>
            <w:r w:rsidR="0039061D">
              <w:rPr>
                <w:rFonts w:ascii="Times New Roman" w:hAnsi="Times New Roman"/>
              </w:rPr>
              <w:t xml:space="preserve">warm spots have been created around the County.  A </w:t>
            </w:r>
            <w:r w:rsidR="0077731A">
              <w:rPr>
                <w:rFonts w:ascii="Times New Roman" w:hAnsi="Times New Roman"/>
              </w:rPr>
              <w:t>location map is available on the EDC and CCC website.</w:t>
            </w:r>
          </w:p>
          <w:p w14:paraId="4143FB7F" w14:textId="661C3EFF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6813FF84" w14:textId="7C395E9A" w:rsidR="00952E68" w:rsidRPr="006709B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2E68" w:rsidRPr="00E44437" w14:paraId="4D4D3B2C" w14:textId="77777777" w:rsidTr="0099744C">
        <w:tc>
          <w:tcPr>
            <w:tcW w:w="1980" w:type="dxa"/>
          </w:tcPr>
          <w:p w14:paraId="219AA174" w14:textId="38045666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77731A">
              <w:rPr>
                <w:rFonts w:ascii="Palatino Linotype" w:hAnsi="Palatino Linotype"/>
              </w:rPr>
              <w:t>80</w:t>
            </w:r>
            <w:r>
              <w:rPr>
                <w:rFonts w:ascii="Palatino Linotype" w:hAnsi="Palatino Linotype"/>
              </w:rPr>
              <w:t>.</w:t>
            </w:r>
            <w:r w:rsidR="00880CCF">
              <w:rPr>
                <w:rFonts w:ascii="Palatino Linotype" w:hAnsi="Palatino Linotype"/>
              </w:rPr>
              <w:t>19</w:t>
            </w:r>
          </w:p>
          <w:p w14:paraId="42375175" w14:textId="77777777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7AB1B01B" w14:textId="4A2119C8" w:rsidR="00952E68" w:rsidRPr="006D3B13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Tuesday, </w:t>
            </w:r>
            <w:r w:rsidR="008A2165">
              <w:rPr>
                <w:rFonts w:ascii="Palatino Linotype" w:hAnsi="Palatino Linotype"/>
                <w:b/>
                <w:bCs/>
              </w:rPr>
              <w:t>24</w:t>
            </w:r>
            <w:r w:rsidR="00F11F68" w:rsidRPr="00F11F68">
              <w:rPr>
                <w:rFonts w:ascii="Palatino Linotype" w:hAnsi="Palatino Linotype"/>
                <w:b/>
                <w:bCs/>
                <w:vertAlign w:val="superscript"/>
              </w:rPr>
              <w:t>th</w:t>
            </w:r>
            <w:r w:rsidR="00F11F68">
              <w:rPr>
                <w:rFonts w:ascii="Palatino Linotype" w:hAnsi="Palatino Linotype"/>
                <w:b/>
                <w:bCs/>
              </w:rPr>
              <w:t xml:space="preserve"> January</w:t>
            </w:r>
            <w:r>
              <w:rPr>
                <w:rFonts w:ascii="Palatino Linotype" w:hAnsi="Palatino Linotype"/>
                <w:b/>
                <w:bCs/>
              </w:rPr>
              <w:t xml:space="preserve"> 202</w:t>
            </w:r>
            <w:r w:rsidR="00317856">
              <w:rPr>
                <w:rFonts w:ascii="Palatino Linotype" w:hAnsi="Palatino Linotype"/>
                <w:b/>
                <w:bCs/>
              </w:rPr>
              <w:t>3</w:t>
            </w:r>
            <w:r>
              <w:rPr>
                <w:rFonts w:ascii="Palatino Linotype" w:hAnsi="Palatino Linotype"/>
                <w:b/>
                <w:bCs/>
              </w:rPr>
              <w:t xml:space="preserve"> at 7.</w:t>
            </w:r>
            <w:r w:rsidR="00EA636D">
              <w:rPr>
                <w:rFonts w:ascii="Palatino Linotype" w:hAnsi="Palatino Linotype"/>
                <w:b/>
                <w:bCs/>
              </w:rPr>
              <w:t>00</w:t>
            </w:r>
            <w:r>
              <w:rPr>
                <w:rFonts w:ascii="Palatino Linotype" w:hAnsi="Palatino Linotype"/>
                <w:b/>
                <w:bCs/>
              </w:rPr>
              <w:t>pm at Bampton Memorial Hall</w:t>
            </w:r>
          </w:p>
          <w:p w14:paraId="26EF19A9" w14:textId="469E50A3" w:rsidR="00487AE4" w:rsidRDefault="00963969" w:rsidP="00487AE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Tuesday, 21</w:t>
            </w:r>
            <w:r w:rsidRPr="00963969">
              <w:rPr>
                <w:rFonts w:ascii="Palatino Linotype" w:hAnsi="Palatino Linotype"/>
                <w:b/>
                <w:bCs/>
                <w:vertAlign w:val="superscript"/>
              </w:rPr>
              <w:t>st</w:t>
            </w:r>
            <w:r>
              <w:rPr>
                <w:rFonts w:ascii="Palatino Linotype" w:hAnsi="Palatino Linotype"/>
                <w:b/>
                <w:bCs/>
              </w:rPr>
              <w:t xml:space="preserve"> March 2023</w:t>
            </w:r>
            <w:r w:rsidR="005155AF">
              <w:rPr>
                <w:rFonts w:ascii="Palatino Linotype" w:hAnsi="Palatino Linotype"/>
                <w:b/>
                <w:bCs/>
              </w:rPr>
              <w:t xml:space="preserve"> at 7.30pm at Bampton Memorial Hall</w:t>
            </w:r>
          </w:p>
          <w:p w14:paraId="744B101B" w14:textId="26736D10" w:rsidR="00963969" w:rsidRDefault="00963969" w:rsidP="00487AE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Tuesday, </w:t>
            </w:r>
            <w:r w:rsidR="007F2418">
              <w:rPr>
                <w:rFonts w:ascii="Palatino Linotype" w:hAnsi="Palatino Linotype"/>
                <w:b/>
                <w:bCs/>
              </w:rPr>
              <w:t>23</w:t>
            </w:r>
            <w:r w:rsidR="007F2418" w:rsidRPr="007F2418">
              <w:rPr>
                <w:rFonts w:ascii="Palatino Linotype" w:hAnsi="Palatino Linotype"/>
                <w:b/>
                <w:bCs/>
                <w:vertAlign w:val="superscript"/>
              </w:rPr>
              <w:t>rd</w:t>
            </w:r>
            <w:r w:rsidR="007F2418">
              <w:rPr>
                <w:rFonts w:ascii="Palatino Linotype" w:hAnsi="Palatino Linotype"/>
                <w:b/>
                <w:bCs/>
              </w:rPr>
              <w:t xml:space="preserve"> May 2023 Annual Parish Meeting </w:t>
            </w:r>
            <w:r w:rsidR="005155AF">
              <w:rPr>
                <w:rFonts w:ascii="Palatino Linotype" w:hAnsi="Palatino Linotype"/>
                <w:b/>
                <w:bCs/>
              </w:rPr>
              <w:t xml:space="preserve">7pm </w:t>
            </w:r>
            <w:r w:rsidR="007F2418">
              <w:rPr>
                <w:rFonts w:ascii="Palatino Linotype" w:hAnsi="Palatino Linotype"/>
                <w:b/>
                <w:bCs/>
              </w:rPr>
              <w:t>followed by Annual Parish Council Meeting.</w:t>
            </w:r>
          </w:p>
          <w:p w14:paraId="099BB90D" w14:textId="238F36F4" w:rsidR="007F2418" w:rsidRDefault="007F2418" w:rsidP="00487AE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Tuesday, </w:t>
            </w:r>
            <w:r w:rsidR="00196482">
              <w:rPr>
                <w:rFonts w:ascii="Palatino Linotype" w:hAnsi="Palatino Linotype"/>
                <w:b/>
                <w:bCs/>
              </w:rPr>
              <w:t>18</w:t>
            </w:r>
            <w:r w:rsidR="00196482" w:rsidRPr="00196482">
              <w:rPr>
                <w:rFonts w:ascii="Palatino Linotype" w:hAnsi="Palatino Linotype"/>
                <w:b/>
                <w:bCs/>
                <w:vertAlign w:val="superscript"/>
              </w:rPr>
              <w:t>th</w:t>
            </w:r>
            <w:r w:rsidR="00196482">
              <w:rPr>
                <w:rFonts w:ascii="Palatino Linotype" w:hAnsi="Palatino Linotype"/>
                <w:b/>
                <w:bCs/>
              </w:rPr>
              <w:t xml:space="preserve"> July 2023</w:t>
            </w:r>
            <w:r w:rsidR="00EA636D">
              <w:rPr>
                <w:rFonts w:ascii="Palatino Linotype" w:hAnsi="Palatino Linotype"/>
                <w:b/>
                <w:bCs/>
              </w:rPr>
              <w:t xml:space="preserve"> at 7.30pm at Bampton Memorial Hall</w:t>
            </w:r>
          </w:p>
          <w:p w14:paraId="0673DC27" w14:textId="3EDC8DDC" w:rsidR="00CD55DF" w:rsidRDefault="00CD55DF" w:rsidP="00487AE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Tuesday, 19</w:t>
            </w:r>
            <w:r w:rsidRPr="00CD55DF">
              <w:rPr>
                <w:rFonts w:ascii="Palatino Linotype" w:hAnsi="Palatino Linotype"/>
                <w:b/>
                <w:bCs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</w:rPr>
              <w:t xml:space="preserve"> September 2023</w:t>
            </w:r>
            <w:r w:rsidR="00EA636D">
              <w:rPr>
                <w:rFonts w:ascii="Palatino Linotype" w:hAnsi="Palatino Linotype"/>
                <w:b/>
                <w:bCs/>
              </w:rPr>
              <w:t xml:space="preserve"> at 7.30pm at Bampton Memorial Hall</w:t>
            </w:r>
          </w:p>
          <w:p w14:paraId="34A3D045" w14:textId="3638F0CC" w:rsidR="00CD55DF" w:rsidRDefault="00CD55DF" w:rsidP="00487AE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Tuesday, 21</w:t>
            </w:r>
            <w:r w:rsidRPr="00CD55DF">
              <w:rPr>
                <w:rFonts w:ascii="Palatino Linotype" w:hAnsi="Palatino Linotype"/>
                <w:b/>
                <w:bCs/>
                <w:vertAlign w:val="superscript"/>
              </w:rPr>
              <w:t>st</w:t>
            </w:r>
            <w:r>
              <w:rPr>
                <w:rFonts w:ascii="Palatino Linotype" w:hAnsi="Palatino Linotype"/>
                <w:b/>
                <w:bCs/>
              </w:rPr>
              <w:t xml:space="preserve"> Novem</w:t>
            </w:r>
            <w:r w:rsidR="005155AF">
              <w:rPr>
                <w:rFonts w:ascii="Palatino Linotype" w:hAnsi="Palatino Linotype"/>
                <w:b/>
                <w:bCs/>
              </w:rPr>
              <w:t>ber 2023</w:t>
            </w:r>
            <w:r w:rsidR="00EA636D">
              <w:rPr>
                <w:rFonts w:ascii="Palatino Linotype" w:hAnsi="Palatino Linotype"/>
                <w:b/>
                <w:bCs/>
              </w:rPr>
              <w:t xml:space="preserve"> at 7.00pm at Bampton Memorial Hall</w:t>
            </w:r>
          </w:p>
          <w:p w14:paraId="0FE1014A" w14:textId="0537F278" w:rsidR="00952E68" w:rsidRPr="00B568B0" w:rsidRDefault="00952E68" w:rsidP="00952E6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45FB1B25" w14:textId="2488AC5E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3934D66D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3D50C3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D20B9A">
        <w:rPr>
          <w:rFonts w:ascii="Palatino Linotype" w:hAnsi="Palatino Linotype"/>
          <w:b/>
        </w:rPr>
        <w:t>50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A951" w14:textId="77777777" w:rsidR="00620DCA" w:rsidRDefault="00620DCA" w:rsidP="006F4A95">
      <w:r>
        <w:separator/>
      </w:r>
    </w:p>
  </w:endnote>
  <w:endnote w:type="continuationSeparator" w:id="0">
    <w:p w14:paraId="0312E5F3" w14:textId="77777777" w:rsidR="00620DCA" w:rsidRDefault="00620DCA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AB63" w14:textId="77777777" w:rsidR="005921A4" w:rsidRDefault="0059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69BA51DC" w14:textId="73D4D44B" w:rsidR="004E3090" w:rsidRPr="004E3090" w:rsidRDefault="00AB6FEF" w:rsidP="004E3090">
    <w:pPr>
      <w:pStyle w:val="NoSpacing"/>
      <w:rPr>
        <w:rFonts w:ascii="Palatino Linotype" w:hAnsi="Palatino Linotype"/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  <w:r w:rsidR="004E3090">
      <w:rPr>
        <w:sz w:val="16"/>
        <w:szCs w:val="16"/>
      </w:rPr>
      <w:tab/>
    </w:r>
  </w:p>
  <w:p w14:paraId="4DD1D8E4" w14:textId="7BE8B9D0" w:rsidR="00003D9E" w:rsidRPr="00AB6FEF" w:rsidRDefault="00003315" w:rsidP="004E3090">
    <w:pPr>
      <w:pStyle w:val="Footer"/>
      <w:rPr>
        <w:sz w:val="18"/>
        <w:szCs w:val="18"/>
      </w:rPr>
    </w:pPr>
    <w:hyperlink r:id="rId1" w:history="1">
      <w:r w:rsidR="00AB6FEF" w:rsidRPr="00AB6FEF">
        <w:rPr>
          <w:rStyle w:val="Hyperlink"/>
          <w:sz w:val="18"/>
          <w:szCs w:val="18"/>
        </w:rPr>
        <w:t>www.bamptonlakedistrict.org.uk</w:t>
      </w:r>
    </w:hyperlink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905" w14:textId="77777777" w:rsidR="005921A4" w:rsidRDefault="0059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8E58" w14:textId="77777777" w:rsidR="00620DCA" w:rsidRDefault="00620DCA" w:rsidP="006F4A95">
      <w:r>
        <w:separator/>
      </w:r>
    </w:p>
  </w:footnote>
  <w:footnote w:type="continuationSeparator" w:id="0">
    <w:p w14:paraId="11E05FD3" w14:textId="77777777" w:rsidR="00620DCA" w:rsidRDefault="00620DCA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4E6" w14:textId="77777777" w:rsidR="005921A4" w:rsidRDefault="0059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6650" w14:textId="5AA5DB36" w:rsidR="00165363" w:rsidRDefault="0016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22F5" w14:textId="77777777" w:rsidR="005921A4" w:rsidRDefault="0059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E2C"/>
    <w:multiLevelType w:val="hybridMultilevel"/>
    <w:tmpl w:val="57A83128"/>
    <w:lvl w:ilvl="0" w:tplc="7CB00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315"/>
    <w:rsid w:val="00003587"/>
    <w:rsid w:val="000039EA"/>
    <w:rsid w:val="00003D9E"/>
    <w:rsid w:val="000041FA"/>
    <w:rsid w:val="00006361"/>
    <w:rsid w:val="0000741E"/>
    <w:rsid w:val="000113DE"/>
    <w:rsid w:val="00012C2A"/>
    <w:rsid w:val="000133BF"/>
    <w:rsid w:val="00014EA2"/>
    <w:rsid w:val="0001571E"/>
    <w:rsid w:val="00015793"/>
    <w:rsid w:val="00022BCE"/>
    <w:rsid w:val="00024707"/>
    <w:rsid w:val="00024983"/>
    <w:rsid w:val="00024ADD"/>
    <w:rsid w:val="00026705"/>
    <w:rsid w:val="000272B2"/>
    <w:rsid w:val="000322AB"/>
    <w:rsid w:val="000322DD"/>
    <w:rsid w:val="0003232C"/>
    <w:rsid w:val="00032A64"/>
    <w:rsid w:val="00034200"/>
    <w:rsid w:val="00034BDD"/>
    <w:rsid w:val="0003568C"/>
    <w:rsid w:val="00036F44"/>
    <w:rsid w:val="000413F2"/>
    <w:rsid w:val="0004239C"/>
    <w:rsid w:val="000427A6"/>
    <w:rsid w:val="00044B19"/>
    <w:rsid w:val="00045329"/>
    <w:rsid w:val="000474BC"/>
    <w:rsid w:val="00050E4C"/>
    <w:rsid w:val="00055AC7"/>
    <w:rsid w:val="000560D6"/>
    <w:rsid w:val="00057088"/>
    <w:rsid w:val="00063B81"/>
    <w:rsid w:val="00067973"/>
    <w:rsid w:val="00067F04"/>
    <w:rsid w:val="00070240"/>
    <w:rsid w:val="0007576C"/>
    <w:rsid w:val="000768C8"/>
    <w:rsid w:val="00085BAB"/>
    <w:rsid w:val="00086875"/>
    <w:rsid w:val="00086B99"/>
    <w:rsid w:val="0009219D"/>
    <w:rsid w:val="00095AF4"/>
    <w:rsid w:val="000A1506"/>
    <w:rsid w:val="000A1FC5"/>
    <w:rsid w:val="000A2082"/>
    <w:rsid w:val="000A3D43"/>
    <w:rsid w:val="000A5046"/>
    <w:rsid w:val="000A7C87"/>
    <w:rsid w:val="000B0921"/>
    <w:rsid w:val="000B24AA"/>
    <w:rsid w:val="000B318D"/>
    <w:rsid w:val="000B4CAD"/>
    <w:rsid w:val="000B503F"/>
    <w:rsid w:val="000B5A8C"/>
    <w:rsid w:val="000B6101"/>
    <w:rsid w:val="000B65D7"/>
    <w:rsid w:val="000B79CC"/>
    <w:rsid w:val="000C0FCB"/>
    <w:rsid w:val="000C160D"/>
    <w:rsid w:val="000C6F97"/>
    <w:rsid w:val="000D096E"/>
    <w:rsid w:val="000D0F72"/>
    <w:rsid w:val="000D1800"/>
    <w:rsid w:val="000D5DF3"/>
    <w:rsid w:val="000D6C93"/>
    <w:rsid w:val="000D71ED"/>
    <w:rsid w:val="000D7ADA"/>
    <w:rsid w:val="000E25F1"/>
    <w:rsid w:val="000E2D51"/>
    <w:rsid w:val="000F1E79"/>
    <w:rsid w:val="000F6C4D"/>
    <w:rsid w:val="000F7E81"/>
    <w:rsid w:val="00100618"/>
    <w:rsid w:val="001010D9"/>
    <w:rsid w:val="0010289A"/>
    <w:rsid w:val="00105816"/>
    <w:rsid w:val="00105E40"/>
    <w:rsid w:val="00106F00"/>
    <w:rsid w:val="001076EB"/>
    <w:rsid w:val="0011233D"/>
    <w:rsid w:val="0011265F"/>
    <w:rsid w:val="0011302B"/>
    <w:rsid w:val="00116774"/>
    <w:rsid w:val="00120E62"/>
    <w:rsid w:val="00122C53"/>
    <w:rsid w:val="0012533F"/>
    <w:rsid w:val="00125943"/>
    <w:rsid w:val="00126173"/>
    <w:rsid w:val="00126F3A"/>
    <w:rsid w:val="00127A93"/>
    <w:rsid w:val="00130F42"/>
    <w:rsid w:val="00131C32"/>
    <w:rsid w:val="001348EE"/>
    <w:rsid w:val="00135093"/>
    <w:rsid w:val="001378E9"/>
    <w:rsid w:val="0014073D"/>
    <w:rsid w:val="001416D6"/>
    <w:rsid w:val="00141D56"/>
    <w:rsid w:val="001436C9"/>
    <w:rsid w:val="00145BCC"/>
    <w:rsid w:val="00145F9F"/>
    <w:rsid w:val="001475FF"/>
    <w:rsid w:val="00150841"/>
    <w:rsid w:val="00150B4C"/>
    <w:rsid w:val="00153480"/>
    <w:rsid w:val="00154B25"/>
    <w:rsid w:val="00156C13"/>
    <w:rsid w:val="0015702F"/>
    <w:rsid w:val="00157CE2"/>
    <w:rsid w:val="00160479"/>
    <w:rsid w:val="00163EAC"/>
    <w:rsid w:val="00163F61"/>
    <w:rsid w:val="001643ED"/>
    <w:rsid w:val="0016481D"/>
    <w:rsid w:val="00165363"/>
    <w:rsid w:val="00170992"/>
    <w:rsid w:val="00172500"/>
    <w:rsid w:val="001761CF"/>
    <w:rsid w:val="00176703"/>
    <w:rsid w:val="001768EC"/>
    <w:rsid w:val="00177226"/>
    <w:rsid w:val="00180541"/>
    <w:rsid w:val="00180A31"/>
    <w:rsid w:val="001829F1"/>
    <w:rsid w:val="00185B56"/>
    <w:rsid w:val="001877B6"/>
    <w:rsid w:val="001924D4"/>
    <w:rsid w:val="001929D3"/>
    <w:rsid w:val="00192CB3"/>
    <w:rsid w:val="00192FC0"/>
    <w:rsid w:val="00193DB5"/>
    <w:rsid w:val="00194847"/>
    <w:rsid w:val="00196482"/>
    <w:rsid w:val="00196C66"/>
    <w:rsid w:val="001A070E"/>
    <w:rsid w:val="001A1804"/>
    <w:rsid w:val="001A5572"/>
    <w:rsid w:val="001A592D"/>
    <w:rsid w:val="001A5DCA"/>
    <w:rsid w:val="001A6048"/>
    <w:rsid w:val="001B07F6"/>
    <w:rsid w:val="001B1538"/>
    <w:rsid w:val="001B2D14"/>
    <w:rsid w:val="001B3B04"/>
    <w:rsid w:val="001B79CB"/>
    <w:rsid w:val="001C09FB"/>
    <w:rsid w:val="001C0B7F"/>
    <w:rsid w:val="001C10FD"/>
    <w:rsid w:val="001C2407"/>
    <w:rsid w:val="001C3828"/>
    <w:rsid w:val="001C66BB"/>
    <w:rsid w:val="001D1D6D"/>
    <w:rsid w:val="001D56FC"/>
    <w:rsid w:val="001D691D"/>
    <w:rsid w:val="001D7B04"/>
    <w:rsid w:val="001E1890"/>
    <w:rsid w:val="001E19D7"/>
    <w:rsid w:val="001E315D"/>
    <w:rsid w:val="001E31F8"/>
    <w:rsid w:val="001E4B56"/>
    <w:rsid w:val="001F04A2"/>
    <w:rsid w:val="001F0BD8"/>
    <w:rsid w:val="001F114B"/>
    <w:rsid w:val="001F166A"/>
    <w:rsid w:val="001F1B8C"/>
    <w:rsid w:val="001F3265"/>
    <w:rsid w:val="001F4A70"/>
    <w:rsid w:val="001F4EC3"/>
    <w:rsid w:val="001F5538"/>
    <w:rsid w:val="001F6558"/>
    <w:rsid w:val="0020014E"/>
    <w:rsid w:val="00201A19"/>
    <w:rsid w:val="00202BEF"/>
    <w:rsid w:val="002030E7"/>
    <w:rsid w:val="0020618F"/>
    <w:rsid w:val="00212466"/>
    <w:rsid w:val="00220938"/>
    <w:rsid w:val="00221864"/>
    <w:rsid w:val="0022590C"/>
    <w:rsid w:val="002270A2"/>
    <w:rsid w:val="002270E7"/>
    <w:rsid w:val="002302B0"/>
    <w:rsid w:val="00233B55"/>
    <w:rsid w:val="00237983"/>
    <w:rsid w:val="00240929"/>
    <w:rsid w:val="0024108E"/>
    <w:rsid w:val="0024231A"/>
    <w:rsid w:val="00245260"/>
    <w:rsid w:val="00246562"/>
    <w:rsid w:val="00246C5F"/>
    <w:rsid w:val="00251B0B"/>
    <w:rsid w:val="00254732"/>
    <w:rsid w:val="002552F5"/>
    <w:rsid w:val="002556D9"/>
    <w:rsid w:val="002560B5"/>
    <w:rsid w:val="002566BF"/>
    <w:rsid w:val="00261917"/>
    <w:rsid w:val="00262CB2"/>
    <w:rsid w:val="002634DC"/>
    <w:rsid w:val="00263748"/>
    <w:rsid w:val="00264523"/>
    <w:rsid w:val="00265731"/>
    <w:rsid w:val="00270FCE"/>
    <w:rsid w:val="00275FE9"/>
    <w:rsid w:val="00281454"/>
    <w:rsid w:val="00281CAD"/>
    <w:rsid w:val="00286E23"/>
    <w:rsid w:val="002903E7"/>
    <w:rsid w:val="00295E0D"/>
    <w:rsid w:val="00296D86"/>
    <w:rsid w:val="002976D8"/>
    <w:rsid w:val="002A02CA"/>
    <w:rsid w:val="002A0482"/>
    <w:rsid w:val="002A18EC"/>
    <w:rsid w:val="002A4222"/>
    <w:rsid w:val="002A5269"/>
    <w:rsid w:val="002B174E"/>
    <w:rsid w:val="002B1E87"/>
    <w:rsid w:val="002B56AA"/>
    <w:rsid w:val="002B7AB4"/>
    <w:rsid w:val="002B7D90"/>
    <w:rsid w:val="002C01CA"/>
    <w:rsid w:val="002C05BC"/>
    <w:rsid w:val="002C4ED8"/>
    <w:rsid w:val="002C6DD3"/>
    <w:rsid w:val="002D2BE8"/>
    <w:rsid w:val="002D33B1"/>
    <w:rsid w:val="002D6899"/>
    <w:rsid w:val="002D6BCE"/>
    <w:rsid w:val="002D7360"/>
    <w:rsid w:val="002D7700"/>
    <w:rsid w:val="002D7A6E"/>
    <w:rsid w:val="002D7AFB"/>
    <w:rsid w:val="002E15EA"/>
    <w:rsid w:val="002E253A"/>
    <w:rsid w:val="002E3731"/>
    <w:rsid w:val="002E457C"/>
    <w:rsid w:val="002F0565"/>
    <w:rsid w:val="002F1454"/>
    <w:rsid w:val="002F46AA"/>
    <w:rsid w:val="002F72C3"/>
    <w:rsid w:val="0030108B"/>
    <w:rsid w:val="00305DAB"/>
    <w:rsid w:val="0031226D"/>
    <w:rsid w:val="003125DE"/>
    <w:rsid w:val="003138C1"/>
    <w:rsid w:val="0031422C"/>
    <w:rsid w:val="003161EF"/>
    <w:rsid w:val="00316A2C"/>
    <w:rsid w:val="00317856"/>
    <w:rsid w:val="00322FEE"/>
    <w:rsid w:val="00323098"/>
    <w:rsid w:val="00323D7E"/>
    <w:rsid w:val="00325350"/>
    <w:rsid w:val="00325903"/>
    <w:rsid w:val="00325E9B"/>
    <w:rsid w:val="00325F8F"/>
    <w:rsid w:val="00326800"/>
    <w:rsid w:val="00327221"/>
    <w:rsid w:val="00330827"/>
    <w:rsid w:val="003330EC"/>
    <w:rsid w:val="00334389"/>
    <w:rsid w:val="0033471D"/>
    <w:rsid w:val="00335323"/>
    <w:rsid w:val="0033629C"/>
    <w:rsid w:val="00340587"/>
    <w:rsid w:val="003427F7"/>
    <w:rsid w:val="00342A27"/>
    <w:rsid w:val="0035228B"/>
    <w:rsid w:val="00356AD6"/>
    <w:rsid w:val="00360866"/>
    <w:rsid w:val="00362543"/>
    <w:rsid w:val="003664FC"/>
    <w:rsid w:val="0036772A"/>
    <w:rsid w:val="00367BB4"/>
    <w:rsid w:val="00367FAA"/>
    <w:rsid w:val="0037024B"/>
    <w:rsid w:val="00371D11"/>
    <w:rsid w:val="00372FEF"/>
    <w:rsid w:val="003743DE"/>
    <w:rsid w:val="00374CDA"/>
    <w:rsid w:val="00382824"/>
    <w:rsid w:val="0039061D"/>
    <w:rsid w:val="00390A83"/>
    <w:rsid w:val="00391E83"/>
    <w:rsid w:val="00393D46"/>
    <w:rsid w:val="00393DF6"/>
    <w:rsid w:val="00393E1D"/>
    <w:rsid w:val="0039518B"/>
    <w:rsid w:val="0039631E"/>
    <w:rsid w:val="003A162F"/>
    <w:rsid w:val="003A18F2"/>
    <w:rsid w:val="003A1B0E"/>
    <w:rsid w:val="003A1D9E"/>
    <w:rsid w:val="003A51E6"/>
    <w:rsid w:val="003A52D6"/>
    <w:rsid w:val="003A7C4F"/>
    <w:rsid w:val="003B12C6"/>
    <w:rsid w:val="003B3DD0"/>
    <w:rsid w:val="003B4675"/>
    <w:rsid w:val="003B4D11"/>
    <w:rsid w:val="003B59DF"/>
    <w:rsid w:val="003C2031"/>
    <w:rsid w:val="003C39A5"/>
    <w:rsid w:val="003C40BC"/>
    <w:rsid w:val="003C4B19"/>
    <w:rsid w:val="003C57DC"/>
    <w:rsid w:val="003D0CC6"/>
    <w:rsid w:val="003D149B"/>
    <w:rsid w:val="003D2241"/>
    <w:rsid w:val="003D4268"/>
    <w:rsid w:val="003D50C3"/>
    <w:rsid w:val="003D5F2A"/>
    <w:rsid w:val="003D790E"/>
    <w:rsid w:val="003E06CB"/>
    <w:rsid w:val="003E377F"/>
    <w:rsid w:val="003E5599"/>
    <w:rsid w:val="003E76EF"/>
    <w:rsid w:val="003F06B8"/>
    <w:rsid w:val="003F1EB9"/>
    <w:rsid w:val="00400429"/>
    <w:rsid w:val="0040213B"/>
    <w:rsid w:val="004035C3"/>
    <w:rsid w:val="0040548A"/>
    <w:rsid w:val="004065EA"/>
    <w:rsid w:val="00407884"/>
    <w:rsid w:val="00407948"/>
    <w:rsid w:val="00407BFF"/>
    <w:rsid w:val="00407C0B"/>
    <w:rsid w:val="0041128F"/>
    <w:rsid w:val="004116F4"/>
    <w:rsid w:val="00412989"/>
    <w:rsid w:val="00413465"/>
    <w:rsid w:val="004155C8"/>
    <w:rsid w:val="00417534"/>
    <w:rsid w:val="00421D05"/>
    <w:rsid w:val="00422FFA"/>
    <w:rsid w:val="00423D90"/>
    <w:rsid w:val="00424C7B"/>
    <w:rsid w:val="004264C7"/>
    <w:rsid w:val="00426A71"/>
    <w:rsid w:val="00430608"/>
    <w:rsid w:val="00434C6A"/>
    <w:rsid w:val="00436C5A"/>
    <w:rsid w:val="00440DB5"/>
    <w:rsid w:val="00441940"/>
    <w:rsid w:val="00441DA6"/>
    <w:rsid w:val="0044307E"/>
    <w:rsid w:val="00444E34"/>
    <w:rsid w:val="00446E37"/>
    <w:rsid w:val="00454B86"/>
    <w:rsid w:val="00456F07"/>
    <w:rsid w:val="00457124"/>
    <w:rsid w:val="004579F1"/>
    <w:rsid w:val="00457C2B"/>
    <w:rsid w:val="00464AAA"/>
    <w:rsid w:val="00465268"/>
    <w:rsid w:val="004654C4"/>
    <w:rsid w:val="0046551B"/>
    <w:rsid w:val="00465A49"/>
    <w:rsid w:val="00466224"/>
    <w:rsid w:val="00467262"/>
    <w:rsid w:val="00471404"/>
    <w:rsid w:val="0047229E"/>
    <w:rsid w:val="00472562"/>
    <w:rsid w:val="00473CAE"/>
    <w:rsid w:val="004746DB"/>
    <w:rsid w:val="004802CF"/>
    <w:rsid w:val="00480896"/>
    <w:rsid w:val="00482DE6"/>
    <w:rsid w:val="004845FA"/>
    <w:rsid w:val="00487518"/>
    <w:rsid w:val="00487AE4"/>
    <w:rsid w:val="00487B9F"/>
    <w:rsid w:val="004920E0"/>
    <w:rsid w:val="00497422"/>
    <w:rsid w:val="004977B3"/>
    <w:rsid w:val="004A208C"/>
    <w:rsid w:val="004A255F"/>
    <w:rsid w:val="004A337A"/>
    <w:rsid w:val="004A37BD"/>
    <w:rsid w:val="004A3E54"/>
    <w:rsid w:val="004A40C0"/>
    <w:rsid w:val="004A6D07"/>
    <w:rsid w:val="004B0A81"/>
    <w:rsid w:val="004B1023"/>
    <w:rsid w:val="004B2D44"/>
    <w:rsid w:val="004B366C"/>
    <w:rsid w:val="004B50EF"/>
    <w:rsid w:val="004B6988"/>
    <w:rsid w:val="004C04E1"/>
    <w:rsid w:val="004C0637"/>
    <w:rsid w:val="004C08F7"/>
    <w:rsid w:val="004C0D19"/>
    <w:rsid w:val="004C14D8"/>
    <w:rsid w:val="004C1A74"/>
    <w:rsid w:val="004C2D1D"/>
    <w:rsid w:val="004C3526"/>
    <w:rsid w:val="004C6321"/>
    <w:rsid w:val="004C68E4"/>
    <w:rsid w:val="004D155B"/>
    <w:rsid w:val="004D6692"/>
    <w:rsid w:val="004D740A"/>
    <w:rsid w:val="004D7C3B"/>
    <w:rsid w:val="004E01D3"/>
    <w:rsid w:val="004E0BCC"/>
    <w:rsid w:val="004E1417"/>
    <w:rsid w:val="004E19C2"/>
    <w:rsid w:val="004E2078"/>
    <w:rsid w:val="004E2BF1"/>
    <w:rsid w:val="004E3090"/>
    <w:rsid w:val="004E5AB2"/>
    <w:rsid w:val="004E63F6"/>
    <w:rsid w:val="004E66B5"/>
    <w:rsid w:val="004F1C4F"/>
    <w:rsid w:val="004F5418"/>
    <w:rsid w:val="004F7BBB"/>
    <w:rsid w:val="004F7DBE"/>
    <w:rsid w:val="00504173"/>
    <w:rsid w:val="00504B01"/>
    <w:rsid w:val="005155AF"/>
    <w:rsid w:val="00516B30"/>
    <w:rsid w:val="00516EF5"/>
    <w:rsid w:val="00517F64"/>
    <w:rsid w:val="005219B1"/>
    <w:rsid w:val="005232B9"/>
    <w:rsid w:val="005241F3"/>
    <w:rsid w:val="00524D61"/>
    <w:rsid w:val="005264F5"/>
    <w:rsid w:val="00534A6C"/>
    <w:rsid w:val="00540725"/>
    <w:rsid w:val="00540B05"/>
    <w:rsid w:val="00541259"/>
    <w:rsid w:val="00544949"/>
    <w:rsid w:val="00546A99"/>
    <w:rsid w:val="0054798F"/>
    <w:rsid w:val="005528C9"/>
    <w:rsid w:val="00552955"/>
    <w:rsid w:val="00554C18"/>
    <w:rsid w:val="00555723"/>
    <w:rsid w:val="00555BB8"/>
    <w:rsid w:val="005564B9"/>
    <w:rsid w:val="005612B4"/>
    <w:rsid w:val="005716F1"/>
    <w:rsid w:val="005723DF"/>
    <w:rsid w:val="0057258B"/>
    <w:rsid w:val="00572807"/>
    <w:rsid w:val="005729F9"/>
    <w:rsid w:val="00577617"/>
    <w:rsid w:val="00581BD4"/>
    <w:rsid w:val="00582540"/>
    <w:rsid w:val="00586A61"/>
    <w:rsid w:val="00586CE4"/>
    <w:rsid w:val="00586F15"/>
    <w:rsid w:val="00587EA0"/>
    <w:rsid w:val="005921A4"/>
    <w:rsid w:val="00596582"/>
    <w:rsid w:val="00596A7F"/>
    <w:rsid w:val="00596B5B"/>
    <w:rsid w:val="005978C6"/>
    <w:rsid w:val="005A0DB8"/>
    <w:rsid w:val="005A4D14"/>
    <w:rsid w:val="005A5395"/>
    <w:rsid w:val="005A5B98"/>
    <w:rsid w:val="005A6144"/>
    <w:rsid w:val="005A66B3"/>
    <w:rsid w:val="005A6B2E"/>
    <w:rsid w:val="005A6B58"/>
    <w:rsid w:val="005A7DEB"/>
    <w:rsid w:val="005B00DB"/>
    <w:rsid w:val="005B1FC9"/>
    <w:rsid w:val="005B4758"/>
    <w:rsid w:val="005C0003"/>
    <w:rsid w:val="005C1EAB"/>
    <w:rsid w:val="005C2DA6"/>
    <w:rsid w:val="005C4211"/>
    <w:rsid w:val="005C54C6"/>
    <w:rsid w:val="005D1C6C"/>
    <w:rsid w:val="005D3E86"/>
    <w:rsid w:val="005D46BA"/>
    <w:rsid w:val="005D5B44"/>
    <w:rsid w:val="005D6D19"/>
    <w:rsid w:val="005E0714"/>
    <w:rsid w:val="005E0943"/>
    <w:rsid w:val="005E0D62"/>
    <w:rsid w:val="005E2E2D"/>
    <w:rsid w:val="005E2E45"/>
    <w:rsid w:val="005E302F"/>
    <w:rsid w:val="005E5F72"/>
    <w:rsid w:val="005E6265"/>
    <w:rsid w:val="005E712B"/>
    <w:rsid w:val="005F131F"/>
    <w:rsid w:val="005F1EF3"/>
    <w:rsid w:val="005F630F"/>
    <w:rsid w:val="0060001A"/>
    <w:rsid w:val="00600DA5"/>
    <w:rsid w:val="00601476"/>
    <w:rsid w:val="00601919"/>
    <w:rsid w:val="00602833"/>
    <w:rsid w:val="00604849"/>
    <w:rsid w:val="00604DA4"/>
    <w:rsid w:val="006065D7"/>
    <w:rsid w:val="00606FF6"/>
    <w:rsid w:val="006106F2"/>
    <w:rsid w:val="00611438"/>
    <w:rsid w:val="00611AAF"/>
    <w:rsid w:val="00611CE0"/>
    <w:rsid w:val="00612467"/>
    <w:rsid w:val="00614FBB"/>
    <w:rsid w:val="0061644D"/>
    <w:rsid w:val="00620DCA"/>
    <w:rsid w:val="0062348C"/>
    <w:rsid w:val="00623B91"/>
    <w:rsid w:val="00626174"/>
    <w:rsid w:val="006264CD"/>
    <w:rsid w:val="00627D82"/>
    <w:rsid w:val="006312E5"/>
    <w:rsid w:val="0063222A"/>
    <w:rsid w:val="006335D4"/>
    <w:rsid w:val="00633742"/>
    <w:rsid w:val="00633C8B"/>
    <w:rsid w:val="00634636"/>
    <w:rsid w:val="0064739D"/>
    <w:rsid w:val="00647684"/>
    <w:rsid w:val="006507E9"/>
    <w:rsid w:val="006523E4"/>
    <w:rsid w:val="00653367"/>
    <w:rsid w:val="00653BE7"/>
    <w:rsid w:val="00657F8D"/>
    <w:rsid w:val="00662C8D"/>
    <w:rsid w:val="00665FEC"/>
    <w:rsid w:val="00667547"/>
    <w:rsid w:val="00667D07"/>
    <w:rsid w:val="006709B8"/>
    <w:rsid w:val="00671A3A"/>
    <w:rsid w:val="00674648"/>
    <w:rsid w:val="00676B27"/>
    <w:rsid w:val="00677B24"/>
    <w:rsid w:val="006806B0"/>
    <w:rsid w:val="00682235"/>
    <w:rsid w:val="00683408"/>
    <w:rsid w:val="006846B8"/>
    <w:rsid w:val="006846EA"/>
    <w:rsid w:val="00696360"/>
    <w:rsid w:val="006A1435"/>
    <w:rsid w:val="006A2D1C"/>
    <w:rsid w:val="006A47DD"/>
    <w:rsid w:val="006A6946"/>
    <w:rsid w:val="006B0817"/>
    <w:rsid w:val="006B1454"/>
    <w:rsid w:val="006B499B"/>
    <w:rsid w:val="006B6BDE"/>
    <w:rsid w:val="006C2467"/>
    <w:rsid w:val="006C2FC1"/>
    <w:rsid w:val="006C3EA7"/>
    <w:rsid w:val="006D3B13"/>
    <w:rsid w:val="006E0306"/>
    <w:rsid w:val="006E113B"/>
    <w:rsid w:val="006E1E95"/>
    <w:rsid w:val="006E75A5"/>
    <w:rsid w:val="006F063A"/>
    <w:rsid w:val="006F2AB8"/>
    <w:rsid w:val="006F4A95"/>
    <w:rsid w:val="006F6771"/>
    <w:rsid w:val="006F6DA4"/>
    <w:rsid w:val="00701704"/>
    <w:rsid w:val="007021ED"/>
    <w:rsid w:val="0070387E"/>
    <w:rsid w:val="00711531"/>
    <w:rsid w:val="00712434"/>
    <w:rsid w:val="00713FF0"/>
    <w:rsid w:val="00715A5B"/>
    <w:rsid w:val="00715D95"/>
    <w:rsid w:val="00716328"/>
    <w:rsid w:val="007179D0"/>
    <w:rsid w:val="00723363"/>
    <w:rsid w:val="007251F2"/>
    <w:rsid w:val="007269C8"/>
    <w:rsid w:val="007316AC"/>
    <w:rsid w:val="007339A6"/>
    <w:rsid w:val="00733E9B"/>
    <w:rsid w:val="007422CE"/>
    <w:rsid w:val="007430BD"/>
    <w:rsid w:val="00743580"/>
    <w:rsid w:val="0074543D"/>
    <w:rsid w:val="00747F5F"/>
    <w:rsid w:val="00752DB2"/>
    <w:rsid w:val="00752E88"/>
    <w:rsid w:val="00753DA4"/>
    <w:rsid w:val="00753FB5"/>
    <w:rsid w:val="00757C0C"/>
    <w:rsid w:val="0076129D"/>
    <w:rsid w:val="00763F02"/>
    <w:rsid w:val="007660AF"/>
    <w:rsid w:val="00766F64"/>
    <w:rsid w:val="007731E8"/>
    <w:rsid w:val="00773350"/>
    <w:rsid w:val="0077531D"/>
    <w:rsid w:val="00775893"/>
    <w:rsid w:val="0077731A"/>
    <w:rsid w:val="007810D2"/>
    <w:rsid w:val="00781B92"/>
    <w:rsid w:val="00782149"/>
    <w:rsid w:val="0078226A"/>
    <w:rsid w:val="00783A29"/>
    <w:rsid w:val="00784F4E"/>
    <w:rsid w:val="00787ABF"/>
    <w:rsid w:val="007909C0"/>
    <w:rsid w:val="007958D1"/>
    <w:rsid w:val="0079618F"/>
    <w:rsid w:val="00796F5A"/>
    <w:rsid w:val="00797B09"/>
    <w:rsid w:val="00797B24"/>
    <w:rsid w:val="007A016D"/>
    <w:rsid w:val="007A2376"/>
    <w:rsid w:val="007A3AB0"/>
    <w:rsid w:val="007A47FA"/>
    <w:rsid w:val="007B360F"/>
    <w:rsid w:val="007B38F8"/>
    <w:rsid w:val="007B4FF1"/>
    <w:rsid w:val="007B7917"/>
    <w:rsid w:val="007C1C35"/>
    <w:rsid w:val="007C276F"/>
    <w:rsid w:val="007C2846"/>
    <w:rsid w:val="007C2904"/>
    <w:rsid w:val="007C36C8"/>
    <w:rsid w:val="007C46E5"/>
    <w:rsid w:val="007D1DAC"/>
    <w:rsid w:val="007D440F"/>
    <w:rsid w:val="007D462F"/>
    <w:rsid w:val="007D4FDC"/>
    <w:rsid w:val="007D6EA3"/>
    <w:rsid w:val="007E04C9"/>
    <w:rsid w:val="007E1361"/>
    <w:rsid w:val="007E483C"/>
    <w:rsid w:val="007E5719"/>
    <w:rsid w:val="007E670D"/>
    <w:rsid w:val="007E7CE4"/>
    <w:rsid w:val="007F0342"/>
    <w:rsid w:val="007F2418"/>
    <w:rsid w:val="007F73F0"/>
    <w:rsid w:val="00802738"/>
    <w:rsid w:val="00802E88"/>
    <w:rsid w:val="00803D5D"/>
    <w:rsid w:val="00803D97"/>
    <w:rsid w:val="00806156"/>
    <w:rsid w:val="008104A1"/>
    <w:rsid w:val="008114D8"/>
    <w:rsid w:val="0081330E"/>
    <w:rsid w:val="0081375A"/>
    <w:rsid w:val="008160E4"/>
    <w:rsid w:val="008162DF"/>
    <w:rsid w:val="00816702"/>
    <w:rsid w:val="00825CBB"/>
    <w:rsid w:val="00826C65"/>
    <w:rsid w:val="00826F6E"/>
    <w:rsid w:val="00827173"/>
    <w:rsid w:val="00830744"/>
    <w:rsid w:val="0083201B"/>
    <w:rsid w:val="008353B4"/>
    <w:rsid w:val="0083595C"/>
    <w:rsid w:val="00841351"/>
    <w:rsid w:val="008421C5"/>
    <w:rsid w:val="0084746E"/>
    <w:rsid w:val="00853DD8"/>
    <w:rsid w:val="00854572"/>
    <w:rsid w:val="00855E98"/>
    <w:rsid w:val="00856EFD"/>
    <w:rsid w:val="00857D92"/>
    <w:rsid w:val="008602B5"/>
    <w:rsid w:val="00860D72"/>
    <w:rsid w:val="00866D2F"/>
    <w:rsid w:val="008676C7"/>
    <w:rsid w:val="00867C8C"/>
    <w:rsid w:val="0087076F"/>
    <w:rsid w:val="0087094A"/>
    <w:rsid w:val="00871F56"/>
    <w:rsid w:val="008774C2"/>
    <w:rsid w:val="00880CCF"/>
    <w:rsid w:val="00882114"/>
    <w:rsid w:val="00883E80"/>
    <w:rsid w:val="00884A77"/>
    <w:rsid w:val="00884F86"/>
    <w:rsid w:val="00885940"/>
    <w:rsid w:val="00886D94"/>
    <w:rsid w:val="0089088B"/>
    <w:rsid w:val="00890C26"/>
    <w:rsid w:val="0089255D"/>
    <w:rsid w:val="008973AE"/>
    <w:rsid w:val="008977DF"/>
    <w:rsid w:val="008A0B5E"/>
    <w:rsid w:val="008A2165"/>
    <w:rsid w:val="008A3FAD"/>
    <w:rsid w:val="008A51E2"/>
    <w:rsid w:val="008A57D7"/>
    <w:rsid w:val="008B155A"/>
    <w:rsid w:val="008B4ACE"/>
    <w:rsid w:val="008C0DB5"/>
    <w:rsid w:val="008C31F6"/>
    <w:rsid w:val="008C46EB"/>
    <w:rsid w:val="008C63FA"/>
    <w:rsid w:val="008C6FDC"/>
    <w:rsid w:val="008C7571"/>
    <w:rsid w:val="008D0C00"/>
    <w:rsid w:val="008D1AE9"/>
    <w:rsid w:val="008D2237"/>
    <w:rsid w:val="008D4914"/>
    <w:rsid w:val="008D523E"/>
    <w:rsid w:val="008D77D2"/>
    <w:rsid w:val="008E0A6D"/>
    <w:rsid w:val="008E0DC5"/>
    <w:rsid w:val="008E5550"/>
    <w:rsid w:val="008E5C9C"/>
    <w:rsid w:val="008E6963"/>
    <w:rsid w:val="008E6D7F"/>
    <w:rsid w:val="008F01F2"/>
    <w:rsid w:val="008F2916"/>
    <w:rsid w:val="008F66A4"/>
    <w:rsid w:val="008F7F12"/>
    <w:rsid w:val="00901758"/>
    <w:rsid w:val="00902264"/>
    <w:rsid w:val="00905530"/>
    <w:rsid w:val="0090623B"/>
    <w:rsid w:val="00907E4B"/>
    <w:rsid w:val="009101E3"/>
    <w:rsid w:val="00910423"/>
    <w:rsid w:val="00917D91"/>
    <w:rsid w:val="00922EF9"/>
    <w:rsid w:val="0092612A"/>
    <w:rsid w:val="00931060"/>
    <w:rsid w:val="00931DC2"/>
    <w:rsid w:val="0093252E"/>
    <w:rsid w:val="009339B6"/>
    <w:rsid w:val="00934A72"/>
    <w:rsid w:val="00935966"/>
    <w:rsid w:val="00935BB0"/>
    <w:rsid w:val="0093738C"/>
    <w:rsid w:val="009426E9"/>
    <w:rsid w:val="00942E7A"/>
    <w:rsid w:val="009463AB"/>
    <w:rsid w:val="009463B0"/>
    <w:rsid w:val="0094704D"/>
    <w:rsid w:val="00952667"/>
    <w:rsid w:val="00952E68"/>
    <w:rsid w:val="00952F1F"/>
    <w:rsid w:val="00953846"/>
    <w:rsid w:val="009538B7"/>
    <w:rsid w:val="00956C59"/>
    <w:rsid w:val="00960060"/>
    <w:rsid w:val="00960434"/>
    <w:rsid w:val="00960A1A"/>
    <w:rsid w:val="00962410"/>
    <w:rsid w:val="00962546"/>
    <w:rsid w:val="00963969"/>
    <w:rsid w:val="00964BDE"/>
    <w:rsid w:val="009650BD"/>
    <w:rsid w:val="009676D3"/>
    <w:rsid w:val="00972A1E"/>
    <w:rsid w:val="00974B7A"/>
    <w:rsid w:val="00981FDB"/>
    <w:rsid w:val="00981FDF"/>
    <w:rsid w:val="00982AE4"/>
    <w:rsid w:val="00983E4B"/>
    <w:rsid w:val="00984250"/>
    <w:rsid w:val="00984306"/>
    <w:rsid w:val="00985014"/>
    <w:rsid w:val="00985C4B"/>
    <w:rsid w:val="00986105"/>
    <w:rsid w:val="00986FFA"/>
    <w:rsid w:val="0099137F"/>
    <w:rsid w:val="009920AA"/>
    <w:rsid w:val="0099374B"/>
    <w:rsid w:val="00993768"/>
    <w:rsid w:val="00993A49"/>
    <w:rsid w:val="0099744C"/>
    <w:rsid w:val="009A1842"/>
    <w:rsid w:val="009A3391"/>
    <w:rsid w:val="009A68A0"/>
    <w:rsid w:val="009A6ED8"/>
    <w:rsid w:val="009B1D20"/>
    <w:rsid w:val="009B220A"/>
    <w:rsid w:val="009B630D"/>
    <w:rsid w:val="009B72D3"/>
    <w:rsid w:val="009D0C2B"/>
    <w:rsid w:val="009D1179"/>
    <w:rsid w:val="009D231B"/>
    <w:rsid w:val="009D4669"/>
    <w:rsid w:val="009D46C2"/>
    <w:rsid w:val="009D62B5"/>
    <w:rsid w:val="009D7FC3"/>
    <w:rsid w:val="009E2259"/>
    <w:rsid w:val="009E320A"/>
    <w:rsid w:val="009F2F73"/>
    <w:rsid w:val="009F3E1E"/>
    <w:rsid w:val="009F4C4C"/>
    <w:rsid w:val="009F5CD0"/>
    <w:rsid w:val="009F609F"/>
    <w:rsid w:val="00A01BD1"/>
    <w:rsid w:val="00A02C33"/>
    <w:rsid w:val="00A02F6B"/>
    <w:rsid w:val="00A054AC"/>
    <w:rsid w:val="00A06890"/>
    <w:rsid w:val="00A06DDF"/>
    <w:rsid w:val="00A0797A"/>
    <w:rsid w:val="00A10F96"/>
    <w:rsid w:val="00A14394"/>
    <w:rsid w:val="00A152C0"/>
    <w:rsid w:val="00A2029C"/>
    <w:rsid w:val="00A22267"/>
    <w:rsid w:val="00A256B2"/>
    <w:rsid w:val="00A3203F"/>
    <w:rsid w:val="00A33A97"/>
    <w:rsid w:val="00A33E3B"/>
    <w:rsid w:val="00A35816"/>
    <w:rsid w:val="00A35A50"/>
    <w:rsid w:val="00A37F0F"/>
    <w:rsid w:val="00A40AAD"/>
    <w:rsid w:val="00A41C22"/>
    <w:rsid w:val="00A4211F"/>
    <w:rsid w:val="00A42495"/>
    <w:rsid w:val="00A428CD"/>
    <w:rsid w:val="00A43073"/>
    <w:rsid w:val="00A4369F"/>
    <w:rsid w:val="00A43909"/>
    <w:rsid w:val="00A477A1"/>
    <w:rsid w:val="00A5381E"/>
    <w:rsid w:val="00A53874"/>
    <w:rsid w:val="00A53C3C"/>
    <w:rsid w:val="00A567B3"/>
    <w:rsid w:val="00A57A5B"/>
    <w:rsid w:val="00A614F6"/>
    <w:rsid w:val="00A62522"/>
    <w:rsid w:val="00A63A4D"/>
    <w:rsid w:val="00A64CC9"/>
    <w:rsid w:val="00A6689E"/>
    <w:rsid w:val="00A7414B"/>
    <w:rsid w:val="00A7462A"/>
    <w:rsid w:val="00A751F7"/>
    <w:rsid w:val="00A754A7"/>
    <w:rsid w:val="00A75627"/>
    <w:rsid w:val="00A7795A"/>
    <w:rsid w:val="00A77E08"/>
    <w:rsid w:val="00A80362"/>
    <w:rsid w:val="00A80D78"/>
    <w:rsid w:val="00A84584"/>
    <w:rsid w:val="00A86DC0"/>
    <w:rsid w:val="00A930D2"/>
    <w:rsid w:val="00A93D99"/>
    <w:rsid w:val="00A94CAA"/>
    <w:rsid w:val="00A96EB1"/>
    <w:rsid w:val="00A976F9"/>
    <w:rsid w:val="00A97C96"/>
    <w:rsid w:val="00AA039C"/>
    <w:rsid w:val="00AA1133"/>
    <w:rsid w:val="00AA1AB5"/>
    <w:rsid w:val="00AA44A0"/>
    <w:rsid w:val="00AA5D84"/>
    <w:rsid w:val="00AB0393"/>
    <w:rsid w:val="00AB2382"/>
    <w:rsid w:val="00AB3862"/>
    <w:rsid w:val="00AB6FEF"/>
    <w:rsid w:val="00AC1717"/>
    <w:rsid w:val="00AC4846"/>
    <w:rsid w:val="00AC4EED"/>
    <w:rsid w:val="00AC533A"/>
    <w:rsid w:val="00AC57E0"/>
    <w:rsid w:val="00AC66D9"/>
    <w:rsid w:val="00AD0162"/>
    <w:rsid w:val="00AD614D"/>
    <w:rsid w:val="00AE1C14"/>
    <w:rsid w:val="00AE5A27"/>
    <w:rsid w:val="00AF13B5"/>
    <w:rsid w:val="00AF3E62"/>
    <w:rsid w:val="00AF54BE"/>
    <w:rsid w:val="00AF5A81"/>
    <w:rsid w:val="00B011F8"/>
    <w:rsid w:val="00B02B9D"/>
    <w:rsid w:val="00B053AF"/>
    <w:rsid w:val="00B17B31"/>
    <w:rsid w:val="00B212B5"/>
    <w:rsid w:val="00B23302"/>
    <w:rsid w:val="00B23A80"/>
    <w:rsid w:val="00B23E95"/>
    <w:rsid w:val="00B25F4D"/>
    <w:rsid w:val="00B30642"/>
    <w:rsid w:val="00B31450"/>
    <w:rsid w:val="00B350A8"/>
    <w:rsid w:val="00B355D2"/>
    <w:rsid w:val="00B37BAD"/>
    <w:rsid w:val="00B4029F"/>
    <w:rsid w:val="00B414C3"/>
    <w:rsid w:val="00B4311E"/>
    <w:rsid w:val="00B43A69"/>
    <w:rsid w:val="00B448FB"/>
    <w:rsid w:val="00B503E0"/>
    <w:rsid w:val="00B5050F"/>
    <w:rsid w:val="00B568B0"/>
    <w:rsid w:val="00B578F4"/>
    <w:rsid w:val="00B63B78"/>
    <w:rsid w:val="00B64575"/>
    <w:rsid w:val="00B64B31"/>
    <w:rsid w:val="00B67074"/>
    <w:rsid w:val="00B67223"/>
    <w:rsid w:val="00B70D8B"/>
    <w:rsid w:val="00B73E4B"/>
    <w:rsid w:val="00B7764E"/>
    <w:rsid w:val="00B778F2"/>
    <w:rsid w:val="00B802B2"/>
    <w:rsid w:val="00B80CE5"/>
    <w:rsid w:val="00B8195A"/>
    <w:rsid w:val="00B83C5C"/>
    <w:rsid w:val="00B845D4"/>
    <w:rsid w:val="00B91355"/>
    <w:rsid w:val="00B94CE7"/>
    <w:rsid w:val="00B94D0B"/>
    <w:rsid w:val="00B972CA"/>
    <w:rsid w:val="00BA0535"/>
    <w:rsid w:val="00BA08EE"/>
    <w:rsid w:val="00BA2594"/>
    <w:rsid w:val="00BA30F7"/>
    <w:rsid w:val="00BA333D"/>
    <w:rsid w:val="00BA3F47"/>
    <w:rsid w:val="00BA42ED"/>
    <w:rsid w:val="00BA52D7"/>
    <w:rsid w:val="00BA5BBD"/>
    <w:rsid w:val="00BA6C69"/>
    <w:rsid w:val="00BB544B"/>
    <w:rsid w:val="00BB5649"/>
    <w:rsid w:val="00BC08E1"/>
    <w:rsid w:val="00BC099E"/>
    <w:rsid w:val="00BC343A"/>
    <w:rsid w:val="00BC51C7"/>
    <w:rsid w:val="00BC5FB7"/>
    <w:rsid w:val="00BD2DAA"/>
    <w:rsid w:val="00BD419F"/>
    <w:rsid w:val="00BD41DB"/>
    <w:rsid w:val="00BD780F"/>
    <w:rsid w:val="00BE0165"/>
    <w:rsid w:val="00BE0A36"/>
    <w:rsid w:val="00BE37EA"/>
    <w:rsid w:val="00BE4DCD"/>
    <w:rsid w:val="00BE4F44"/>
    <w:rsid w:val="00BE53AA"/>
    <w:rsid w:val="00BE7707"/>
    <w:rsid w:val="00BF094B"/>
    <w:rsid w:val="00BF12DF"/>
    <w:rsid w:val="00BF178F"/>
    <w:rsid w:val="00BF1F5A"/>
    <w:rsid w:val="00BF4621"/>
    <w:rsid w:val="00BF65CA"/>
    <w:rsid w:val="00BF6650"/>
    <w:rsid w:val="00C01CDA"/>
    <w:rsid w:val="00C0494B"/>
    <w:rsid w:val="00C05260"/>
    <w:rsid w:val="00C0624A"/>
    <w:rsid w:val="00C102B4"/>
    <w:rsid w:val="00C1246A"/>
    <w:rsid w:val="00C14323"/>
    <w:rsid w:val="00C1452B"/>
    <w:rsid w:val="00C14AA6"/>
    <w:rsid w:val="00C16137"/>
    <w:rsid w:val="00C16173"/>
    <w:rsid w:val="00C1707F"/>
    <w:rsid w:val="00C20235"/>
    <w:rsid w:val="00C21A5F"/>
    <w:rsid w:val="00C23794"/>
    <w:rsid w:val="00C276D5"/>
    <w:rsid w:val="00C32BCF"/>
    <w:rsid w:val="00C350F4"/>
    <w:rsid w:val="00C375EA"/>
    <w:rsid w:val="00C435F1"/>
    <w:rsid w:val="00C46FA4"/>
    <w:rsid w:val="00C47108"/>
    <w:rsid w:val="00C47A42"/>
    <w:rsid w:val="00C5203A"/>
    <w:rsid w:val="00C52F04"/>
    <w:rsid w:val="00C534EE"/>
    <w:rsid w:val="00C54F6B"/>
    <w:rsid w:val="00C56FB3"/>
    <w:rsid w:val="00C601A0"/>
    <w:rsid w:val="00C60E21"/>
    <w:rsid w:val="00C618D9"/>
    <w:rsid w:val="00C61D47"/>
    <w:rsid w:val="00C61E17"/>
    <w:rsid w:val="00C630AA"/>
    <w:rsid w:val="00C636A8"/>
    <w:rsid w:val="00C6682C"/>
    <w:rsid w:val="00C70DD7"/>
    <w:rsid w:val="00C73D96"/>
    <w:rsid w:val="00C74803"/>
    <w:rsid w:val="00C819AE"/>
    <w:rsid w:val="00C844B2"/>
    <w:rsid w:val="00C84EFC"/>
    <w:rsid w:val="00C85E3C"/>
    <w:rsid w:val="00C86AE8"/>
    <w:rsid w:val="00C91E68"/>
    <w:rsid w:val="00C94A78"/>
    <w:rsid w:val="00C96900"/>
    <w:rsid w:val="00CA1236"/>
    <w:rsid w:val="00CA2FEC"/>
    <w:rsid w:val="00CA4120"/>
    <w:rsid w:val="00CA4237"/>
    <w:rsid w:val="00CB13BF"/>
    <w:rsid w:val="00CB1D59"/>
    <w:rsid w:val="00CB2EC6"/>
    <w:rsid w:val="00CB629E"/>
    <w:rsid w:val="00CC1629"/>
    <w:rsid w:val="00CC2411"/>
    <w:rsid w:val="00CC2E21"/>
    <w:rsid w:val="00CC373C"/>
    <w:rsid w:val="00CC4DD9"/>
    <w:rsid w:val="00CC6DE7"/>
    <w:rsid w:val="00CC6E9B"/>
    <w:rsid w:val="00CD08CF"/>
    <w:rsid w:val="00CD16B9"/>
    <w:rsid w:val="00CD1AF5"/>
    <w:rsid w:val="00CD34ED"/>
    <w:rsid w:val="00CD55DF"/>
    <w:rsid w:val="00CD560B"/>
    <w:rsid w:val="00CD7BE7"/>
    <w:rsid w:val="00CE09BF"/>
    <w:rsid w:val="00CE1C84"/>
    <w:rsid w:val="00CE3958"/>
    <w:rsid w:val="00CE63D9"/>
    <w:rsid w:val="00CE700A"/>
    <w:rsid w:val="00CF22B4"/>
    <w:rsid w:val="00CF48D7"/>
    <w:rsid w:val="00CF58D2"/>
    <w:rsid w:val="00D0205E"/>
    <w:rsid w:val="00D0222B"/>
    <w:rsid w:val="00D0400E"/>
    <w:rsid w:val="00D04FBF"/>
    <w:rsid w:val="00D06703"/>
    <w:rsid w:val="00D1401A"/>
    <w:rsid w:val="00D142D4"/>
    <w:rsid w:val="00D16286"/>
    <w:rsid w:val="00D20073"/>
    <w:rsid w:val="00D2015A"/>
    <w:rsid w:val="00D20264"/>
    <w:rsid w:val="00D20B9A"/>
    <w:rsid w:val="00D2172A"/>
    <w:rsid w:val="00D219BF"/>
    <w:rsid w:val="00D247E6"/>
    <w:rsid w:val="00D24C46"/>
    <w:rsid w:val="00D25A05"/>
    <w:rsid w:val="00D26179"/>
    <w:rsid w:val="00D27E11"/>
    <w:rsid w:val="00D3033E"/>
    <w:rsid w:val="00D33256"/>
    <w:rsid w:val="00D33F85"/>
    <w:rsid w:val="00D37606"/>
    <w:rsid w:val="00D41864"/>
    <w:rsid w:val="00D4406D"/>
    <w:rsid w:val="00D44691"/>
    <w:rsid w:val="00D4611B"/>
    <w:rsid w:val="00D47C9D"/>
    <w:rsid w:val="00D52477"/>
    <w:rsid w:val="00D52881"/>
    <w:rsid w:val="00D52B0E"/>
    <w:rsid w:val="00D537BB"/>
    <w:rsid w:val="00D55FFA"/>
    <w:rsid w:val="00D56A55"/>
    <w:rsid w:val="00D57653"/>
    <w:rsid w:val="00D603F1"/>
    <w:rsid w:val="00D616CE"/>
    <w:rsid w:val="00D65279"/>
    <w:rsid w:val="00D65EA4"/>
    <w:rsid w:val="00D66685"/>
    <w:rsid w:val="00D66BF6"/>
    <w:rsid w:val="00D7050A"/>
    <w:rsid w:val="00D70AF6"/>
    <w:rsid w:val="00D72E67"/>
    <w:rsid w:val="00D754B3"/>
    <w:rsid w:val="00D77A83"/>
    <w:rsid w:val="00D80091"/>
    <w:rsid w:val="00D8172A"/>
    <w:rsid w:val="00D84F9D"/>
    <w:rsid w:val="00D92403"/>
    <w:rsid w:val="00D944F7"/>
    <w:rsid w:val="00D96FC2"/>
    <w:rsid w:val="00DA05E1"/>
    <w:rsid w:val="00DA1F7D"/>
    <w:rsid w:val="00DA2365"/>
    <w:rsid w:val="00DA2621"/>
    <w:rsid w:val="00DA3AE1"/>
    <w:rsid w:val="00DA4D04"/>
    <w:rsid w:val="00DA4DBC"/>
    <w:rsid w:val="00DA5B91"/>
    <w:rsid w:val="00DB1D43"/>
    <w:rsid w:val="00DB1E95"/>
    <w:rsid w:val="00DB2542"/>
    <w:rsid w:val="00DB3695"/>
    <w:rsid w:val="00DB3951"/>
    <w:rsid w:val="00DB502A"/>
    <w:rsid w:val="00DB50C4"/>
    <w:rsid w:val="00DC00B0"/>
    <w:rsid w:val="00DC0856"/>
    <w:rsid w:val="00DC188C"/>
    <w:rsid w:val="00DC2305"/>
    <w:rsid w:val="00DC3F0E"/>
    <w:rsid w:val="00DC64CB"/>
    <w:rsid w:val="00DC6603"/>
    <w:rsid w:val="00DC75CC"/>
    <w:rsid w:val="00DC7704"/>
    <w:rsid w:val="00DD2192"/>
    <w:rsid w:val="00DD36F2"/>
    <w:rsid w:val="00DD48E0"/>
    <w:rsid w:val="00DD75EB"/>
    <w:rsid w:val="00DD7CC2"/>
    <w:rsid w:val="00DE17C8"/>
    <w:rsid w:val="00DE3924"/>
    <w:rsid w:val="00DE653D"/>
    <w:rsid w:val="00DE6FA4"/>
    <w:rsid w:val="00DF1B7C"/>
    <w:rsid w:val="00DF2AFC"/>
    <w:rsid w:val="00DF36FE"/>
    <w:rsid w:val="00DF60EA"/>
    <w:rsid w:val="00DF7E8C"/>
    <w:rsid w:val="00E0024B"/>
    <w:rsid w:val="00E01BCA"/>
    <w:rsid w:val="00E04A87"/>
    <w:rsid w:val="00E0532F"/>
    <w:rsid w:val="00E122E8"/>
    <w:rsid w:val="00E126BE"/>
    <w:rsid w:val="00E13E56"/>
    <w:rsid w:val="00E14F68"/>
    <w:rsid w:val="00E16A56"/>
    <w:rsid w:val="00E20A79"/>
    <w:rsid w:val="00E21015"/>
    <w:rsid w:val="00E210BE"/>
    <w:rsid w:val="00E22494"/>
    <w:rsid w:val="00E301A1"/>
    <w:rsid w:val="00E32872"/>
    <w:rsid w:val="00E35AC1"/>
    <w:rsid w:val="00E37B59"/>
    <w:rsid w:val="00E40B43"/>
    <w:rsid w:val="00E41155"/>
    <w:rsid w:val="00E44437"/>
    <w:rsid w:val="00E45220"/>
    <w:rsid w:val="00E4558C"/>
    <w:rsid w:val="00E47138"/>
    <w:rsid w:val="00E510F1"/>
    <w:rsid w:val="00E51C5B"/>
    <w:rsid w:val="00E528BA"/>
    <w:rsid w:val="00E54194"/>
    <w:rsid w:val="00E61365"/>
    <w:rsid w:val="00E6291C"/>
    <w:rsid w:val="00E64FD3"/>
    <w:rsid w:val="00E6528D"/>
    <w:rsid w:val="00E70C1D"/>
    <w:rsid w:val="00E743F3"/>
    <w:rsid w:val="00E77818"/>
    <w:rsid w:val="00E811C4"/>
    <w:rsid w:val="00E823B1"/>
    <w:rsid w:val="00E82F24"/>
    <w:rsid w:val="00E84C36"/>
    <w:rsid w:val="00E866F5"/>
    <w:rsid w:val="00E87528"/>
    <w:rsid w:val="00E921BB"/>
    <w:rsid w:val="00E929CD"/>
    <w:rsid w:val="00E92A94"/>
    <w:rsid w:val="00E969E7"/>
    <w:rsid w:val="00E96ECC"/>
    <w:rsid w:val="00E977D6"/>
    <w:rsid w:val="00E97E0A"/>
    <w:rsid w:val="00EA2080"/>
    <w:rsid w:val="00EA4581"/>
    <w:rsid w:val="00EA54A8"/>
    <w:rsid w:val="00EA636D"/>
    <w:rsid w:val="00EB10B1"/>
    <w:rsid w:val="00EB125F"/>
    <w:rsid w:val="00EB5881"/>
    <w:rsid w:val="00EB783C"/>
    <w:rsid w:val="00EC1C4C"/>
    <w:rsid w:val="00EC3836"/>
    <w:rsid w:val="00EC57E8"/>
    <w:rsid w:val="00EC7954"/>
    <w:rsid w:val="00EC7AB7"/>
    <w:rsid w:val="00EC7BCC"/>
    <w:rsid w:val="00EC7C01"/>
    <w:rsid w:val="00ED3167"/>
    <w:rsid w:val="00ED37A8"/>
    <w:rsid w:val="00ED459C"/>
    <w:rsid w:val="00ED7315"/>
    <w:rsid w:val="00EE02EC"/>
    <w:rsid w:val="00EE32BB"/>
    <w:rsid w:val="00EE4346"/>
    <w:rsid w:val="00EE537E"/>
    <w:rsid w:val="00EF11DB"/>
    <w:rsid w:val="00EF6A15"/>
    <w:rsid w:val="00EF6A3E"/>
    <w:rsid w:val="00F007E2"/>
    <w:rsid w:val="00F0155C"/>
    <w:rsid w:val="00F020D0"/>
    <w:rsid w:val="00F031DD"/>
    <w:rsid w:val="00F05B81"/>
    <w:rsid w:val="00F079A8"/>
    <w:rsid w:val="00F07BDB"/>
    <w:rsid w:val="00F11F68"/>
    <w:rsid w:val="00F12E3F"/>
    <w:rsid w:val="00F151D9"/>
    <w:rsid w:val="00F17E2F"/>
    <w:rsid w:val="00F206C1"/>
    <w:rsid w:val="00F2491D"/>
    <w:rsid w:val="00F2620A"/>
    <w:rsid w:val="00F265FF"/>
    <w:rsid w:val="00F27BDB"/>
    <w:rsid w:val="00F30EAA"/>
    <w:rsid w:val="00F3338B"/>
    <w:rsid w:val="00F33FE6"/>
    <w:rsid w:val="00F35E06"/>
    <w:rsid w:val="00F35E56"/>
    <w:rsid w:val="00F3603D"/>
    <w:rsid w:val="00F36CE0"/>
    <w:rsid w:val="00F3730A"/>
    <w:rsid w:val="00F40963"/>
    <w:rsid w:val="00F41205"/>
    <w:rsid w:val="00F42290"/>
    <w:rsid w:val="00F47BAF"/>
    <w:rsid w:val="00F556BF"/>
    <w:rsid w:val="00F55B97"/>
    <w:rsid w:val="00F56CA3"/>
    <w:rsid w:val="00F57521"/>
    <w:rsid w:val="00F651AB"/>
    <w:rsid w:val="00F667E7"/>
    <w:rsid w:val="00F676FE"/>
    <w:rsid w:val="00F70229"/>
    <w:rsid w:val="00F70802"/>
    <w:rsid w:val="00F72A5B"/>
    <w:rsid w:val="00F741B2"/>
    <w:rsid w:val="00F75C68"/>
    <w:rsid w:val="00F76A49"/>
    <w:rsid w:val="00F7760B"/>
    <w:rsid w:val="00F8028E"/>
    <w:rsid w:val="00F83C84"/>
    <w:rsid w:val="00F842BB"/>
    <w:rsid w:val="00F8520B"/>
    <w:rsid w:val="00F86E60"/>
    <w:rsid w:val="00F933B4"/>
    <w:rsid w:val="00F95295"/>
    <w:rsid w:val="00F958AD"/>
    <w:rsid w:val="00F976CB"/>
    <w:rsid w:val="00FA044B"/>
    <w:rsid w:val="00FA0E43"/>
    <w:rsid w:val="00FA1D13"/>
    <w:rsid w:val="00FA1DAF"/>
    <w:rsid w:val="00FA2505"/>
    <w:rsid w:val="00FA2861"/>
    <w:rsid w:val="00FA3E8C"/>
    <w:rsid w:val="00FA5DF4"/>
    <w:rsid w:val="00FA6848"/>
    <w:rsid w:val="00FB115C"/>
    <w:rsid w:val="00FB1C45"/>
    <w:rsid w:val="00FB3831"/>
    <w:rsid w:val="00FB3E21"/>
    <w:rsid w:val="00FB607E"/>
    <w:rsid w:val="00FB6D7F"/>
    <w:rsid w:val="00FB7C65"/>
    <w:rsid w:val="00FC3813"/>
    <w:rsid w:val="00FC3DF6"/>
    <w:rsid w:val="00FC3E72"/>
    <w:rsid w:val="00FC64F5"/>
    <w:rsid w:val="00FC743E"/>
    <w:rsid w:val="00FD0B0F"/>
    <w:rsid w:val="00FD0C14"/>
    <w:rsid w:val="00FD14BA"/>
    <w:rsid w:val="00FD1647"/>
    <w:rsid w:val="00FD164C"/>
    <w:rsid w:val="00FD1998"/>
    <w:rsid w:val="00FD38AD"/>
    <w:rsid w:val="00FD5D80"/>
    <w:rsid w:val="00FD6606"/>
    <w:rsid w:val="00FD669B"/>
    <w:rsid w:val="00FE0AF5"/>
    <w:rsid w:val="00FE1080"/>
    <w:rsid w:val="00FE3DCD"/>
    <w:rsid w:val="00FE3E73"/>
    <w:rsid w:val="00FE4231"/>
    <w:rsid w:val="00FE6098"/>
    <w:rsid w:val="00FE720D"/>
    <w:rsid w:val="00FF19F2"/>
    <w:rsid w:val="00FF1A2C"/>
    <w:rsid w:val="00FF1DDF"/>
    <w:rsid w:val="00FF4A0E"/>
    <w:rsid w:val="00FF7DE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F3730A"/>
    <w:pPr>
      <w:ind w:left="360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730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ptonlakedistri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158</cp:revision>
  <cp:lastPrinted>2022-11-22T12:58:00Z</cp:lastPrinted>
  <dcterms:created xsi:type="dcterms:W3CDTF">2022-11-25T12:12:00Z</dcterms:created>
  <dcterms:modified xsi:type="dcterms:W3CDTF">2022-11-29T12:10:00Z</dcterms:modified>
</cp:coreProperties>
</file>