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851" w14:textId="77777777" w:rsidR="00BC5FB7" w:rsidRDefault="00BC5FB7" w:rsidP="009D46C2">
      <w:pPr>
        <w:pStyle w:val="NoSpacing"/>
        <w:jc w:val="center"/>
        <w:rPr>
          <w:b/>
          <w:sz w:val="24"/>
          <w:szCs w:val="24"/>
        </w:rPr>
      </w:pPr>
    </w:p>
    <w:p w14:paraId="73C08F1D" w14:textId="77777777" w:rsidR="001A5572" w:rsidRDefault="001A5572" w:rsidP="009D46C2">
      <w:pPr>
        <w:pStyle w:val="NoSpacing"/>
        <w:jc w:val="center"/>
        <w:rPr>
          <w:b/>
          <w:sz w:val="24"/>
          <w:szCs w:val="24"/>
        </w:rPr>
      </w:pPr>
    </w:p>
    <w:p w14:paraId="3D3F36C2" w14:textId="1AC7F81E" w:rsidR="009D231B" w:rsidRPr="00E44437" w:rsidRDefault="00CC1629" w:rsidP="009D46C2">
      <w:pPr>
        <w:pStyle w:val="NoSpacing"/>
        <w:jc w:val="center"/>
        <w:rPr>
          <w:rFonts w:ascii="Palatino Linotype" w:hAnsi="Palatino Linotype"/>
          <w:b/>
          <w:sz w:val="24"/>
          <w:szCs w:val="24"/>
        </w:rPr>
      </w:pPr>
      <w:r>
        <w:rPr>
          <w:rFonts w:ascii="Palatino Linotype" w:hAnsi="Palatino Linotype"/>
          <w:b/>
          <w:sz w:val="24"/>
          <w:szCs w:val="24"/>
        </w:rPr>
        <w:t>Bamp</w:t>
      </w:r>
      <w:r w:rsidR="009D231B" w:rsidRPr="00E44437">
        <w:rPr>
          <w:rFonts w:ascii="Palatino Linotype" w:hAnsi="Palatino Linotype"/>
          <w:b/>
          <w:sz w:val="24"/>
          <w:szCs w:val="24"/>
        </w:rPr>
        <w:t>ton Parish Council</w:t>
      </w:r>
    </w:p>
    <w:p w14:paraId="3D24879E" w14:textId="77777777" w:rsidR="009D231B" w:rsidRPr="00E44437" w:rsidRDefault="009D231B" w:rsidP="009D231B">
      <w:pPr>
        <w:pStyle w:val="NoSpacing"/>
        <w:rPr>
          <w:rFonts w:ascii="Palatino Linotype" w:hAnsi="Palatino Linotype"/>
        </w:rPr>
      </w:pPr>
    </w:p>
    <w:p w14:paraId="3D739BC1" w14:textId="1460EE87" w:rsidR="009D231B" w:rsidRPr="00E44437" w:rsidRDefault="009D231B" w:rsidP="009D231B">
      <w:pPr>
        <w:pStyle w:val="NoSpacing"/>
        <w:rPr>
          <w:rFonts w:ascii="Palatino Linotype" w:hAnsi="Palatino Linotype"/>
        </w:rPr>
      </w:pPr>
      <w:r w:rsidRPr="00E44437">
        <w:rPr>
          <w:rFonts w:ascii="Palatino Linotype" w:hAnsi="Palatino Linotype"/>
          <w:b/>
        </w:rPr>
        <w:t>Meeting:</w:t>
      </w:r>
      <w:r w:rsidRPr="00E44437">
        <w:rPr>
          <w:rFonts w:ascii="Palatino Linotype" w:hAnsi="Palatino Linotype"/>
        </w:rPr>
        <w:tab/>
        <w:t>Parish Council Meeting</w:t>
      </w:r>
      <w:r w:rsidRPr="00E44437">
        <w:rPr>
          <w:rFonts w:ascii="Palatino Linotype" w:hAnsi="Palatino Linotype"/>
        </w:rPr>
        <w:tab/>
      </w:r>
      <w:r w:rsidRPr="00E44437">
        <w:rPr>
          <w:rFonts w:ascii="Palatino Linotype" w:hAnsi="Palatino Linotype"/>
        </w:rPr>
        <w:tab/>
      </w:r>
      <w:r w:rsidRPr="00E44437">
        <w:rPr>
          <w:rFonts w:ascii="Palatino Linotype" w:hAnsi="Palatino Linotype"/>
          <w:b/>
        </w:rPr>
        <w:t>Date:</w:t>
      </w:r>
      <w:r w:rsidRPr="00E44437">
        <w:rPr>
          <w:rFonts w:ascii="Palatino Linotype" w:hAnsi="Palatino Linotype"/>
        </w:rPr>
        <w:tab/>
      </w:r>
      <w:r w:rsidR="00E45220">
        <w:rPr>
          <w:rFonts w:ascii="Palatino Linotype" w:hAnsi="Palatino Linotype"/>
        </w:rPr>
        <w:t xml:space="preserve">Tuesday, </w:t>
      </w:r>
      <w:r w:rsidR="00544499">
        <w:rPr>
          <w:rFonts w:ascii="Palatino Linotype" w:hAnsi="Palatino Linotype"/>
        </w:rPr>
        <w:t>21</w:t>
      </w:r>
      <w:r w:rsidR="00544499" w:rsidRPr="00544499">
        <w:rPr>
          <w:rFonts w:ascii="Palatino Linotype" w:hAnsi="Palatino Linotype"/>
          <w:vertAlign w:val="superscript"/>
        </w:rPr>
        <w:t>st</w:t>
      </w:r>
      <w:r w:rsidR="00544499">
        <w:rPr>
          <w:rFonts w:ascii="Palatino Linotype" w:hAnsi="Palatino Linotype"/>
        </w:rPr>
        <w:t xml:space="preserve"> November</w:t>
      </w:r>
      <w:r w:rsidR="003330EC">
        <w:rPr>
          <w:rFonts w:ascii="Palatino Linotype" w:hAnsi="Palatino Linotype"/>
        </w:rPr>
        <w:t xml:space="preserve"> </w:t>
      </w:r>
      <w:r w:rsidR="0081330E">
        <w:rPr>
          <w:rFonts w:ascii="Palatino Linotype" w:hAnsi="Palatino Linotype"/>
        </w:rPr>
        <w:t>20</w:t>
      </w:r>
      <w:r w:rsidR="0040548A">
        <w:rPr>
          <w:rFonts w:ascii="Palatino Linotype" w:hAnsi="Palatino Linotype"/>
        </w:rPr>
        <w:t>2</w:t>
      </w:r>
      <w:r w:rsidR="00316444">
        <w:rPr>
          <w:rFonts w:ascii="Palatino Linotype" w:hAnsi="Palatino Linotype"/>
        </w:rPr>
        <w:t>3</w:t>
      </w:r>
    </w:p>
    <w:p w14:paraId="172B0F69" w14:textId="77777777" w:rsidR="009D231B" w:rsidRPr="00E44437" w:rsidRDefault="009D231B" w:rsidP="009D231B">
      <w:pPr>
        <w:pStyle w:val="NoSpacing"/>
        <w:rPr>
          <w:rFonts w:ascii="Palatino Linotype" w:hAnsi="Palatino Linotype"/>
        </w:rPr>
      </w:pPr>
    </w:p>
    <w:p w14:paraId="69FAEFE1" w14:textId="20C8B53A" w:rsidR="009D231B" w:rsidRPr="00E44437" w:rsidRDefault="009D231B" w:rsidP="009D231B">
      <w:pPr>
        <w:pStyle w:val="NoSpacing"/>
        <w:rPr>
          <w:rFonts w:ascii="Palatino Linotype" w:hAnsi="Palatino Linotype"/>
        </w:rPr>
      </w:pPr>
      <w:r w:rsidRPr="00E44437">
        <w:rPr>
          <w:rFonts w:ascii="Palatino Linotype" w:hAnsi="Palatino Linotype"/>
          <w:b/>
        </w:rPr>
        <w:t>Venue:</w:t>
      </w:r>
      <w:r w:rsidRPr="00E44437">
        <w:rPr>
          <w:rFonts w:ascii="Palatino Linotype" w:hAnsi="Palatino Linotype"/>
        </w:rPr>
        <w:tab/>
      </w:r>
      <w:r w:rsidRPr="00E44437">
        <w:rPr>
          <w:rFonts w:ascii="Palatino Linotype" w:hAnsi="Palatino Linotype"/>
        </w:rPr>
        <w:tab/>
      </w:r>
      <w:r w:rsidR="00715D95">
        <w:rPr>
          <w:rFonts w:ascii="Palatino Linotype" w:hAnsi="Palatino Linotype"/>
        </w:rPr>
        <w:t>Bampton Memorial Hall</w:t>
      </w:r>
    </w:p>
    <w:p w14:paraId="5AD1888B" w14:textId="77777777" w:rsidR="009D231B" w:rsidRPr="00E44437" w:rsidRDefault="009D231B" w:rsidP="009D231B">
      <w:pPr>
        <w:pStyle w:val="NoSpacing"/>
        <w:rPr>
          <w:rFonts w:ascii="Palatino Linotype" w:hAnsi="Palatino Linotype"/>
        </w:rPr>
      </w:pPr>
    </w:p>
    <w:p w14:paraId="505631F7" w14:textId="77777777" w:rsidR="00461377" w:rsidRDefault="009D231B" w:rsidP="00CF0E6F">
      <w:pPr>
        <w:pStyle w:val="NoSpacing"/>
        <w:ind w:left="1440" w:hanging="1440"/>
        <w:rPr>
          <w:rFonts w:ascii="Palatino Linotype" w:hAnsi="Palatino Linotype"/>
        </w:rPr>
      </w:pPr>
      <w:r w:rsidRPr="00E44437">
        <w:rPr>
          <w:rFonts w:ascii="Palatino Linotype" w:hAnsi="Palatino Linotype"/>
          <w:b/>
        </w:rPr>
        <w:t>Present:</w:t>
      </w:r>
      <w:r w:rsidR="004746DB" w:rsidRPr="00E44437">
        <w:rPr>
          <w:rFonts w:ascii="Palatino Linotype" w:hAnsi="Palatino Linotype"/>
        </w:rPr>
        <w:tab/>
      </w:r>
      <w:r w:rsidR="00715D95">
        <w:rPr>
          <w:rFonts w:ascii="Palatino Linotype" w:hAnsi="Palatino Linotype"/>
        </w:rPr>
        <w:t xml:space="preserve">India Tuer (IT), Alan Mackenzie (AM), </w:t>
      </w:r>
      <w:r w:rsidR="0036132F">
        <w:rPr>
          <w:rFonts w:ascii="Palatino Linotype" w:hAnsi="Palatino Linotype"/>
        </w:rPr>
        <w:t>Suzanne Stolberg (SS)</w:t>
      </w:r>
      <w:r w:rsidR="00EA34C2">
        <w:rPr>
          <w:rFonts w:ascii="Palatino Linotype" w:hAnsi="Palatino Linotype"/>
        </w:rPr>
        <w:t>,</w:t>
      </w:r>
      <w:r w:rsidR="00EA34C2" w:rsidRPr="00EA34C2">
        <w:rPr>
          <w:rFonts w:ascii="Palatino Linotype" w:hAnsi="Palatino Linotype"/>
        </w:rPr>
        <w:t xml:space="preserve"> </w:t>
      </w:r>
      <w:r w:rsidR="00EA34C2">
        <w:rPr>
          <w:rFonts w:ascii="Palatino Linotype" w:hAnsi="Palatino Linotype"/>
        </w:rPr>
        <w:t>Neil Hughes (NH),</w:t>
      </w:r>
    </w:p>
    <w:p w14:paraId="6DF05498" w14:textId="4CB0F869" w:rsidR="009D231B" w:rsidRPr="00E44437" w:rsidRDefault="003F46CB" w:rsidP="00461377">
      <w:pPr>
        <w:pStyle w:val="NoSpacing"/>
        <w:ind w:left="1440"/>
        <w:rPr>
          <w:rFonts w:ascii="Palatino Linotype" w:hAnsi="Palatino Linotype"/>
        </w:rPr>
      </w:pPr>
      <w:r>
        <w:rPr>
          <w:rFonts w:ascii="Palatino Linotype" w:hAnsi="Palatino Linotype"/>
        </w:rPr>
        <w:t>Ray Bruin (RB),</w:t>
      </w:r>
      <w:r w:rsidR="00461377">
        <w:rPr>
          <w:rFonts w:ascii="Palatino Linotype" w:hAnsi="Palatino Linotype"/>
        </w:rPr>
        <w:t xml:space="preserve"> David Bletcher (DB)</w:t>
      </w:r>
      <w:r w:rsidR="00544499">
        <w:rPr>
          <w:rFonts w:ascii="Palatino Linotype" w:hAnsi="Palatino Linotype"/>
        </w:rPr>
        <w:t>,</w:t>
      </w:r>
      <w:r w:rsidR="00544499" w:rsidRPr="00544499">
        <w:rPr>
          <w:rFonts w:ascii="Palatino Linotype" w:hAnsi="Palatino Linotype"/>
        </w:rPr>
        <w:t xml:space="preserve"> </w:t>
      </w:r>
      <w:r w:rsidR="00544499">
        <w:rPr>
          <w:rFonts w:ascii="Palatino Linotype" w:hAnsi="Palatino Linotype"/>
        </w:rPr>
        <w:t>Pete Salway (PS)</w:t>
      </w:r>
    </w:p>
    <w:p w14:paraId="4FD02C37" w14:textId="77777777" w:rsidR="00CF0E6F" w:rsidRDefault="00CF0E6F" w:rsidP="009D231B">
      <w:pPr>
        <w:pStyle w:val="NoSpacing"/>
        <w:rPr>
          <w:rFonts w:ascii="Palatino Linotype" w:hAnsi="Palatino Linotype"/>
          <w:b/>
        </w:rPr>
      </w:pPr>
    </w:p>
    <w:p w14:paraId="4A22F749" w14:textId="1669A172" w:rsidR="00CB2EC6" w:rsidRDefault="009D231B" w:rsidP="009D231B">
      <w:pPr>
        <w:pStyle w:val="NoSpacing"/>
        <w:rPr>
          <w:rFonts w:ascii="Palatino Linotype" w:hAnsi="Palatino Linotype"/>
        </w:rPr>
      </w:pPr>
      <w:r w:rsidRPr="00E44437">
        <w:rPr>
          <w:rFonts w:ascii="Palatino Linotype" w:hAnsi="Palatino Linotype"/>
          <w:b/>
        </w:rPr>
        <w:t>Apologies:</w:t>
      </w:r>
      <w:r w:rsidR="000474BC">
        <w:rPr>
          <w:rFonts w:ascii="Palatino Linotype" w:hAnsi="Palatino Linotype"/>
        </w:rPr>
        <w:tab/>
      </w:r>
      <w:r w:rsidR="009D7200">
        <w:rPr>
          <w:rFonts w:ascii="Palatino Linotype" w:hAnsi="Palatino Linotype"/>
        </w:rPr>
        <w:t>None</w:t>
      </w:r>
    </w:p>
    <w:p w14:paraId="4CE117F3" w14:textId="77777777" w:rsidR="00960422" w:rsidRDefault="00960422" w:rsidP="009D231B">
      <w:pPr>
        <w:pStyle w:val="NoSpacing"/>
        <w:rPr>
          <w:rFonts w:ascii="Palatino Linotype" w:hAnsi="Palatino Linotype"/>
          <w:b/>
        </w:rPr>
      </w:pPr>
    </w:p>
    <w:p w14:paraId="23CA64D7" w14:textId="4FF8CDC2" w:rsidR="009D46C2" w:rsidRPr="00E44437" w:rsidRDefault="009D46C2" w:rsidP="009D231B">
      <w:pPr>
        <w:pStyle w:val="NoSpacing"/>
        <w:rPr>
          <w:rFonts w:ascii="Palatino Linotype" w:hAnsi="Palatino Linotype"/>
        </w:rPr>
      </w:pPr>
      <w:r w:rsidRPr="00E44437">
        <w:rPr>
          <w:rFonts w:ascii="Palatino Linotype" w:hAnsi="Palatino Linotype"/>
          <w:b/>
        </w:rPr>
        <w:t>In Attendance:</w:t>
      </w:r>
      <w:r w:rsidR="00D4611B">
        <w:rPr>
          <w:rFonts w:ascii="Palatino Linotype" w:hAnsi="Palatino Linotype"/>
        </w:rPr>
        <w:t xml:space="preserve">   </w:t>
      </w:r>
      <w:r w:rsidR="00DB50C4" w:rsidRPr="00E44437">
        <w:rPr>
          <w:rFonts w:ascii="Palatino Linotype" w:hAnsi="Palatino Linotype"/>
        </w:rPr>
        <w:t>Sandie Watson (Clerk/RFO)</w:t>
      </w:r>
      <w:r w:rsidR="00DA1330">
        <w:rPr>
          <w:rFonts w:ascii="Palatino Linotype" w:hAnsi="Palatino Linotype"/>
        </w:rPr>
        <w:t xml:space="preserve"> (SW)</w:t>
      </w:r>
    </w:p>
    <w:p w14:paraId="268B54A3" w14:textId="77777777" w:rsidR="009D46C2" w:rsidRPr="00E44437" w:rsidRDefault="009D46C2" w:rsidP="009D231B">
      <w:pPr>
        <w:pStyle w:val="NoSpacing"/>
        <w:rPr>
          <w:rFonts w:ascii="Palatino Linotype" w:hAnsi="Palatino Linotype"/>
        </w:rPr>
      </w:pPr>
    </w:p>
    <w:p w14:paraId="51EF02D0" w14:textId="2114227E" w:rsidR="00F42290" w:rsidRDefault="009D46C2" w:rsidP="009D231B">
      <w:pPr>
        <w:pStyle w:val="NoSpacing"/>
        <w:rPr>
          <w:rFonts w:ascii="Palatino Linotype" w:hAnsi="Palatino Linotype"/>
        </w:rPr>
      </w:pPr>
      <w:r w:rsidRPr="00E44437">
        <w:rPr>
          <w:rFonts w:ascii="Palatino Linotype" w:hAnsi="Palatino Linotype"/>
          <w:b/>
        </w:rPr>
        <w:t>Members of Public:</w:t>
      </w:r>
      <w:r w:rsidR="0061644D" w:rsidRPr="00E44437">
        <w:rPr>
          <w:rFonts w:ascii="Palatino Linotype" w:hAnsi="Palatino Linotype"/>
        </w:rPr>
        <w:t xml:space="preserve"> </w:t>
      </w:r>
      <w:r w:rsidR="009D7200">
        <w:rPr>
          <w:rFonts w:ascii="Palatino Linotype" w:hAnsi="Palatino Linotype"/>
        </w:rPr>
        <w:t>0</w:t>
      </w:r>
    </w:p>
    <w:p w14:paraId="0D1F15D5" w14:textId="77777777" w:rsidR="000600ED" w:rsidRDefault="000600ED" w:rsidP="009D231B">
      <w:pPr>
        <w:pStyle w:val="NoSpacing"/>
        <w:rPr>
          <w:rFonts w:ascii="Palatino Linotype" w:hAnsi="Palatino Linotype"/>
          <w:b/>
        </w:rPr>
      </w:pPr>
    </w:p>
    <w:p w14:paraId="4B8FB523" w14:textId="2E67748D" w:rsidR="009D46C2" w:rsidRPr="00E44437" w:rsidRDefault="009D46C2" w:rsidP="009D231B">
      <w:pPr>
        <w:pStyle w:val="NoSpacing"/>
        <w:rPr>
          <w:rFonts w:ascii="Palatino Linotype" w:hAnsi="Palatino Linotype"/>
          <w:b/>
        </w:rPr>
      </w:pPr>
      <w:r w:rsidRPr="00E44437">
        <w:rPr>
          <w:rFonts w:ascii="Palatino Linotype" w:hAnsi="Palatino Linotype"/>
          <w:b/>
        </w:rPr>
        <w:t>Minutes</w:t>
      </w:r>
    </w:p>
    <w:tbl>
      <w:tblPr>
        <w:tblStyle w:val="TableGrid"/>
        <w:tblW w:w="0" w:type="auto"/>
        <w:tblLook w:val="04A0" w:firstRow="1" w:lastRow="0" w:firstColumn="1" w:lastColumn="0" w:noHBand="0" w:noVBand="1"/>
      </w:tblPr>
      <w:tblGrid>
        <w:gridCol w:w="1980"/>
        <w:gridCol w:w="7342"/>
        <w:gridCol w:w="889"/>
      </w:tblGrid>
      <w:tr w:rsidR="007D440F" w:rsidRPr="00E44437" w14:paraId="71453932" w14:textId="77777777" w:rsidTr="0099744C">
        <w:tc>
          <w:tcPr>
            <w:tcW w:w="1980" w:type="dxa"/>
          </w:tcPr>
          <w:p w14:paraId="6324EA7C"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Item</w:t>
            </w:r>
          </w:p>
        </w:tc>
        <w:tc>
          <w:tcPr>
            <w:tcW w:w="7342" w:type="dxa"/>
          </w:tcPr>
          <w:p w14:paraId="1A44910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Key Point</w:t>
            </w:r>
            <w:r w:rsidR="00826F6E" w:rsidRPr="00E44437">
              <w:rPr>
                <w:rFonts w:ascii="Palatino Linotype" w:hAnsi="Palatino Linotype"/>
                <w:b/>
              </w:rPr>
              <w:t>s</w:t>
            </w:r>
            <w:r w:rsidRPr="00E44437">
              <w:rPr>
                <w:rFonts w:ascii="Palatino Linotype" w:hAnsi="Palatino Linotype"/>
                <w:b/>
              </w:rPr>
              <w:t>/decisions</w:t>
            </w:r>
          </w:p>
        </w:tc>
        <w:tc>
          <w:tcPr>
            <w:tcW w:w="889" w:type="dxa"/>
          </w:tcPr>
          <w:p w14:paraId="537CAEA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Action</w:t>
            </w:r>
          </w:p>
        </w:tc>
      </w:tr>
      <w:tr w:rsidR="00246C5F" w:rsidRPr="00E44437" w14:paraId="0F5BF4C5" w14:textId="77777777" w:rsidTr="0099744C">
        <w:tc>
          <w:tcPr>
            <w:tcW w:w="1980" w:type="dxa"/>
          </w:tcPr>
          <w:p w14:paraId="33D47A04" w14:textId="7CD94D0F" w:rsidR="00246C5F" w:rsidRPr="00E44437" w:rsidRDefault="00E377F8" w:rsidP="00246C5F">
            <w:pPr>
              <w:pStyle w:val="NoSpacing"/>
              <w:rPr>
                <w:rFonts w:ascii="Palatino Linotype" w:hAnsi="Palatino Linotype"/>
              </w:rPr>
            </w:pPr>
            <w:r>
              <w:rPr>
                <w:rFonts w:ascii="Palatino Linotype" w:hAnsi="Palatino Linotype"/>
              </w:rPr>
              <w:t>4</w:t>
            </w:r>
            <w:r w:rsidR="00D241AD">
              <w:rPr>
                <w:rFonts w:ascii="Palatino Linotype" w:hAnsi="Palatino Linotype"/>
              </w:rPr>
              <w:t>76</w:t>
            </w:r>
            <w:r w:rsidR="00305DAB">
              <w:rPr>
                <w:rFonts w:ascii="Palatino Linotype" w:hAnsi="Palatino Linotype"/>
              </w:rPr>
              <w:t>.</w:t>
            </w:r>
            <w:r w:rsidR="00C839BF">
              <w:rPr>
                <w:rFonts w:ascii="Palatino Linotype" w:hAnsi="Palatino Linotype"/>
              </w:rPr>
              <w:t>1</w:t>
            </w:r>
          </w:p>
          <w:p w14:paraId="134D2660" w14:textId="7959AC90" w:rsidR="00246C5F" w:rsidRPr="00E44437" w:rsidRDefault="00246C5F" w:rsidP="00246C5F">
            <w:pPr>
              <w:pStyle w:val="NoSpacing"/>
              <w:rPr>
                <w:rFonts w:ascii="Palatino Linotype" w:hAnsi="Palatino Linotype"/>
              </w:rPr>
            </w:pPr>
            <w:r w:rsidRPr="00E44437">
              <w:rPr>
                <w:rFonts w:ascii="Palatino Linotype" w:hAnsi="Palatino Linotype"/>
              </w:rPr>
              <w:t>Apologies</w:t>
            </w:r>
          </w:p>
        </w:tc>
        <w:tc>
          <w:tcPr>
            <w:tcW w:w="7342" w:type="dxa"/>
          </w:tcPr>
          <w:p w14:paraId="5E2AD950" w14:textId="43E3C9CB" w:rsidR="00C6682C" w:rsidRDefault="00BF1372" w:rsidP="00246C5F">
            <w:pPr>
              <w:pStyle w:val="NoSpacing"/>
              <w:rPr>
                <w:rFonts w:ascii="Palatino Linotype" w:hAnsi="Palatino Linotype"/>
              </w:rPr>
            </w:pPr>
            <w:r>
              <w:rPr>
                <w:rFonts w:ascii="Palatino Linotype" w:hAnsi="Palatino Linotype"/>
              </w:rPr>
              <w:t>None.</w:t>
            </w:r>
          </w:p>
          <w:p w14:paraId="38B43896" w14:textId="2BA7836C" w:rsidR="00554C18" w:rsidRPr="00E44437" w:rsidRDefault="00554C18" w:rsidP="00246C5F">
            <w:pPr>
              <w:pStyle w:val="NoSpacing"/>
              <w:rPr>
                <w:rFonts w:ascii="Palatino Linotype" w:hAnsi="Palatino Linotype"/>
              </w:rPr>
            </w:pPr>
            <w:r>
              <w:rPr>
                <w:rFonts w:ascii="Palatino Linotype" w:hAnsi="Palatino Linotype"/>
              </w:rPr>
              <w:t>Resolved</w:t>
            </w:r>
            <w:r w:rsidR="00A43909">
              <w:rPr>
                <w:rFonts w:ascii="Palatino Linotype" w:hAnsi="Palatino Linotype"/>
              </w:rPr>
              <w:t xml:space="preserve"> that the apologies be </w:t>
            </w:r>
            <w:r>
              <w:rPr>
                <w:rFonts w:ascii="Palatino Linotype" w:hAnsi="Palatino Linotype"/>
              </w:rPr>
              <w:t xml:space="preserve">accepted </w:t>
            </w:r>
            <w:r w:rsidR="00A43909">
              <w:rPr>
                <w:rFonts w:ascii="Palatino Linotype" w:hAnsi="Palatino Linotype"/>
              </w:rPr>
              <w:t>and the reasons recorded.</w:t>
            </w:r>
          </w:p>
        </w:tc>
        <w:tc>
          <w:tcPr>
            <w:tcW w:w="889" w:type="dxa"/>
          </w:tcPr>
          <w:p w14:paraId="74EBA669" w14:textId="77777777" w:rsidR="00246C5F" w:rsidRPr="00E44437" w:rsidRDefault="00246C5F" w:rsidP="00246C5F">
            <w:pPr>
              <w:pStyle w:val="NoSpacing"/>
              <w:rPr>
                <w:rFonts w:ascii="Palatino Linotype" w:hAnsi="Palatino Linotype"/>
              </w:rPr>
            </w:pPr>
          </w:p>
        </w:tc>
      </w:tr>
      <w:tr w:rsidR="00517F64" w:rsidRPr="00E44437" w14:paraId="0D1C3D03" w14:textId="77777777" w:rsidTr="0099744C">
        <w:trPr>
          <w:trHeight w:val="1219"/>
        </w:trPr>
        <w:tc>
          <w:tcPr>
            <w:tcW w:w="1980" w:type="dxa"/>
          </w:tcPr>
          <w:p w14:paraId="78257835" w14:textId="3EB8ECA0" w:rsidR="00981FDB" w:rsidRDefault="00B073B9" w:rsidP="00981FDB">
            <w:pPr>
              <w:pStyle w:val="NoSpacing"/>
              <w:rPr>
                <w:rFonts w:ascii="Palatino Linotype" w:hAnsi="Palatino Linotype"/>
              </w:rPr>
            </w:pPr>
            <w:r>
              <w:rPr>
                <w:rFonts w:ascii="Palatino Linotype" w:hAnsi="Palatino Linotype"/>
              </w:rPr>
              <w:t>4</w:t>
            </w:r>
            <w:r w:rsidR="00D241AD">
              <w:rPr>
                <w:rFonts w:ascii="Palatino Linotype" w:hAnsi="Palatino Linotype"/>
              </w:rPr>
              <w:t>77</w:t>
            </w:r>
            <w:r w:rsidR="00981FDB">
              <w:rPr>
                <w:rFonts w:ascii="Palatino Linotype" w:hAnsi="Palatino Linotype"/>
              </w:rPr>
              <w:t>.</w:t>
            </w:r>
            <w:r w:rsidR="00EA58F3">
              <w:rPr>
                <w:rFonts w:ascii="Palatino Linotype" w:hAnsi="Palatino Linotype"/>
              </w:rPr>
              <w:t>2</w:t>
            </w:r>
          </w:p>
          <w:p w14:paraId="25BE78A1" w14:textId="0625EDEE" w:rsidR="00517F64" w:rsidRDefault="00517F64" w:rsidP="00981FDB">
            <w:pPr>
              <w:pStyle w:val="NoSpacing"/>
              <w:rPr>
                <w:rFonts w:ascii="Palatino Linotype" w:hAnsi="Palatino Linotype"/>
              </w:rPr>
            </w:pPr>
            <w:r w:rsidRPr="00246C5F">
              <w:rPr>
                <w:rFonts w:ascii="Palatino Linotype" w:hAnsi="Palatino Linotype"/>
              </w:rPr>
              <w:t>Declarations of Interest</w:t>
            </w:r>
          </w:p>
        </w:tc>
        <w:tc>
          <w:tcPr>
            <w:tcW w:w="7342" w:type="dxa"/>
          </w:tcPr>
          <w:p w14:paraId="14FDF3ED" w14:textId="67FD93E4" w:rsidR="00517F64" w:rsidRPr="00246C5F" w:rsidRDefault="00517F64" w:rsidP="00517F64">
            <w:pPr>
              <w:pStyle w:val="NoSpacing"/>
              <w:rPr>
                <w:rFonts w:ascii="Palatino Linotype" w:hAnsi="Palatino Linotype"/>
              </w:rPr>
            </w:pPr>
            <w:r w:rsidRPr="00246C5F">
              <w:rPr>
                <w:rFonts w:ascii="Palatino Linotype" w:hAnsi="Palatino Linotype"/>
              </w:rPr>
              <w:t xml:space="preserve">1. Register of </w:t>
            </w:r>
            <w:r w:rsidR="00910423">
              <w:rPr>
                <w:rFonts w:ascii="Palatino Linotype" w:hAnsi="Palatino Linotype"/>
              </w:rPr>
              <w:t xml:space="preserve">Members </w:t>
            </w:r>
            <w:r w:rsidRPr="00246C5F">
              <w:rPr>
                <w:rFonts w:ascii="Palatino Linotype" w:hAnsi="Palatino Linotype"/>
              </w:rPr>
              <w:t>Interests: Councillors are reminded of the need to update their Register of Interests.</w:t>
            </w:r>
          </w:p>
          <w:p w14:paraId="04F38EE2" w14:textId="3C6373FA" w:rsidR="00B073B9" w:rsidRDefault="00517F64" w:rsidP="00316444">
            <w:pPr>
              <w:pStyle w:val="NoSpacing"/>
              <w:rPr>
                <w:rFonts w:ascii="Palatino Linotype" w:hAnsi="Palatino Linotype"/>
              </w:rPr>
            </w:pPr>
            <w:r w:rsidRPr="00246C5F">
              <w:rPr>
                <w:rFonts w:ascii="Palatino Linotype" w:hAnsi="Palatino Linotype"/>
              </w:rPr>
              <w:t xml:space="preserve">2. Personal </w:t>
            </w:r>
            <w:proofErr w:type="gramStart"/>
            <w:r w:rsidRPr="00246C5F">
              <w:rPr>
                <w:rFonts w:ascii="Palatino Linotype" w:hAnsi="Palatino Linotype"/>
              </w:rPr>
              <w:t>Interests</w:t>
            </w:r>
            <w:r w:rsidR="00C90443">
              <w:rPr>
                <w:rFonts w:ascii="Palatino Linotype" w:hAnsi="Palatino Linotype"/>
              </w:rPr>
              <w:t>:-</w:t>
            </w:r>
            <w:proofErr w:type="gramEnd"/>
          </w:p>
          <w:p w14:paraId="7E047C34" w14:textId="6A5EEFC3" w:rsidR="00316444" w:rsidRDefault="00517F64" w:rsidP="00316444">
            <w:pPr>
              <w:pStyle w:val="NoSpacing"/>
              <w:rPr>
                <w:rFonts w:ascii="Palatino Linotype" w:hAnsi="Palatino Linotype"/>
              </w:rPr>
            </w:pPr>
            <w:r w:rsidRPr="00246C5F">
              <w:rPr>
                <w:rFonts w:ascii="Palatino Linotype" w:hAnsi="Palatino Linotype"/>
              </w:rPr>
              <w:t xml:space="preserve">3. Prejudicial </w:t>
            </w:r>
            <w:proofErr w:type="gramStart"/>
            <w:r w:rsidRPr="00246C5F">
              <w:rPr>
                <w:rFonts w:ascii="Palatino Linotype" w:hAnsi="Palatino Linotype"/>
              </w:rPr>
              <w:t>Interests</w:t>
            </w:r>
            <w:r w:rsidR="00C90443">
              <w:rPr>
                <w:rFonts w:ascii="Palatino Linotype" w:hAnsi="Palatino Linotype"/>
              </w:rPr>
              <w:t>:-</w:t>
            </w:r>
            <w:proofErr w:type="gramEnd"/>
          </w:p>
          <w:p w14:paraId="4B59C1B8" w14:textId="5224A1F3" w:rsidR="00575C2A" w:rsidRDefault="00575C2A" w:rsidP="00316444">
            <w:pPr>
              <w:pStyle w:val="NoSpacing"/>
              <w:rPr>
                <w:rFonts w:ascii="Palatino Linotype" w:hAnsi="Palatino Linotype"/>
              </w:rPr>
            </w:pPr>
            <w:r>
              <w:rPr>
                <w:rFonts w:ascii="Palatino Linotype" w:hAnsi="Palatino Linotype"/>
              </w:rPr>
              <w:t xml:space="preserve">SS </w:t>
            </w:r>
            <w:r w:rsidR="00F16BA4">
              <w:rPr>
                <w:rFonts w:ascii="Palatino Linotype" w:hAnsi="Palatino Linotype"/>
              </w:rPr>
              <w:t>Bampton Memorial Hall Committee</w:t>
            </w:r>
          </w:p>
          <w:p w14:paraId="73B178F3" w14:textId="7C8DCB41" w:rsidR="00F16BA4" w:rsidRDefault="00F16BA4" w:rsidP="00316444">
            <w:pPr>
              <w:pStyle w:val="NoSpacing"/>
              <w:rPr>
                <w:rFonts w:ascii="Palatino Linotype" w:hAnsi="Palatino Linotype"/>
              </w:rPr>
            </w:pPr>
            <w:r>
              <w:rPr>
                <w:rFonts w:ascii="Palatino Linotype" w:hAnsi="Palatino Linotype"/>
              </w:rPr>
              <w:t xml:space="preserve">IT </w:t>
            </w:r>
            <w:r w:rsidR="00DE0B0B">
              <w:rPr>
                <w:rFonts w:ascii="Palatino Linotype" w:hAnsi="Palatino Linotype"/>
              </w:rPr>
              <w:t>Planning Item 12</w:t>
            </w:r>
            <w:r w:rsidR="00024F8C">
              <w:rPr>
                <w:rFonts w:ascii="Palatino Linotype" w:hAnsi="Palatino Linotype"/>
              </w:rPr>
              <w:t xml:space="preserve"> </w:t>
            </w:r>
            <w:proofErr w:type="gramStart"/>
            <w:r w:rsidR="00024F8C">
              <w:rPr>
                <w:rFonts w:ascii="Palatino Linotype" w:hAnsi="Palatino Linotype"/>
              </w:rPr>
              <w:t xml:space="preserve">- </w:t>
            </w:r>
            <w:r w:rsidR="00DE0B0B">
              <w:rPr>
                <w:rFonts w:ascii="Palatino Linotype" w:hAnsi="Palatino Linotype"/>
              </w:rPr>
              <w:t xml:space="preserve"> 7</w:t>
            </w:r>
            <w:proofErr w:type="gramEnd"/>
            <w:r w:rsidR="00DE0B0B">
              <w:rPr>
                <w:rFonts w:ascii="Palatino Linotype" w:hAnsi="Palatino Linotype"/>
              </w:rPr>
              <w:t>/2023/3151</w:t>
            </w:r>
          </w:p>
          <w:p w14:paraId="60437FEC" w14:textId="02135E75" w:rsidR="00F16BA4" w:rsidRPr="00246C5F" w:rsidRDefault="00DE0B0B" w:rsidP="00316444">
            <w:pPr>
              <w:pStyle w:val="NoSpacing"/>
              <w:rPr>
                <w:rFonts w:ascii="Palatino Linotype" w:hAnsi="Palatino Linotype"/>
              </w:rPr>
            </w:pPr>
            <w:r>
              <w:rPr>
                <w:rFonts w:ascii="Palatino Linotype" w:hAnsi="Palatino Linotype"/>
              </w:rPr>
              <w:t>NH Footway Lights</w:t>
            </w:r>
          </w:p>
          <w:p w14:paraId="1726873E" w14:textId="55772A3F" w:rsidR="00A35816" w:rsidRPr="005E712B" w:rsidRDefault="00A35816" w:rsidP="00517F64">
            <w:pPr>
              <w:pStyle w:val="NoSpacing"/>
              <w:rPr>
                <w:rFonts w:ascii="Palatino Linotype" w:hAnsi="Palatino Linotype"/>
              </w:rPr>
            </w:pPr>
            <w:r>
              <w:rPr>
                <w:rFonts w:ascii="Palatino Linotype" w:hAnsi="Palatino Linotype"/>
              </w:rPr>
              <w:t>4. Dispensation Requests.  None received.</w:t>
            </w:r>
          </w:p>
        </w:tc>
        <w:tc>
          <w:tcPr>
            <w:tcW w:w="889" w:type="dxa"/>
          </w:tcPr>
          <w:p w14:paraId="50F42D3D" w14:textId="5D70DC1E" w:rsidR="00517F64" w:rsidRPr="00196C66" w:rsidRDefault="00196C66" w:rsidP="00517F64">
            <w:pPr>
              <w:pStyle w:val="NoSpacing"/>
              <w:rPr>
                <w:rFonts w:ascii="Palatino Linotype" w:hAnsi="Palatino Linotype"/>
                <w:b/>
                <w:bCs/>
              </w:rPr>
            </w:pPr>
            <w:r w:rsidRPr="00196C66">
              <w:rPr>
                <w:rFonts w:ascii="Palatino Linotype" w:hAnsi="Palatino Linotype"/>
                <w:b/>
                <w:bCs/>
              </w:rPr>
              <w:t>ALL</w:t>
            </w:r>
          </w:p>
          <w:p w14:paraId="2082CC15" w14:textId="77777777" w:rsidR="00910423" w:rsidRDefault="00910423" w:rsidP="00517F64">
            <w:pPr>
              <w:pStyle w:val="NoSpacing"/>
              <w:rPr>
                <w:rFonts w:ascii="Palatino Linotype" w:hAnsi="Palatino Linotype"/>
              </w:rPr>
            </w:pPr>
          </w:p>
          <w:p w14:paraId="3C1F0554" w14:textId="2DA7A5E0" w:rsidR="00910423" w:rsidRDefault="00910423" w:rsidP="00517F64">
            <w:pPr>
              <w:pStyle w:val="NoSpacing"/>
              <w:rPr>
                <w:rFonts w:ascii="Palatino Linotype" w:hAnsi="Palatino Linotype"/>
              </w:rPr>
            </w:pPr>
          </w:p>
        </w:tc>
      </w:tr>
      <w:tr w:rsidR="009463B0" w:rsidRPr="00E44437" w14:paraId="46C06CEF" w14:textId="77777777" w:rsidTr="0099744C">
        <w:tc>
          <w:tcPr>
            <w:tcW w:w="1980" w:type="dxa"/>
          </w:tcPr>
          <w:p w14:paraId="3597543F" w14:textId="741749D7" w:rsidR="009463B0" w:rsidRPr="00E44437" w:rsidRDefault="001416D6" w:rsidP="009463B0">
            <w:pPr>
              <w:pStyle w:val="NoSpacing"/>
              <w:rPr>
                <w:rFonts w:ascii="Palatino Linotype" w:hAnsi="Palatino Linotype"/>
              </w:rPr>
            </w:pPr>
            <w:r>
              <w:rPr>
                <w:rFonts w:ascii="Palatino Linotype" w:hAnsi="Palatino Linotype"/>
              </w:rPr>
              <w:t>4</w:t>
            </w:r>
            <w:r w:rsidR="00024F8C">
              <w:rPr>
                <w:rFonts w:ascii="Palatino Linotype" w:hAnsi="Palatino Linotype"/>
              </w:rPr>
              <w:t>78</w:t>
            </w:r>
            <w:r w:rsidR="00A02C33">
              <w:rPr>
                <w:rFonts w:ascii="Palatino Linotype" w:hAnsi="Palatino Linotype"/>
              </w:rPr>
              <w:t>.</w:t>
            </w:r>
            <w:r w:rsidR="00C707F8">
              <w:rPr>
                <w:rFonts w:ascii="Palatino Linotype" w:hAnsi="Palatino Linotype"/>
              </w:rPr>
              <w:t>3</w:t>
            </w:r>
          </w:p>
          <w:p w14:paraId="263EDB6C" w14:textId="0987C3B7" w:rsidR="009463B0" w:rsidRPr="00E44437" w:rsidRDefault="009463B0" w:rsidP="009463B0">
            <w:pPr>
              <w:pStyle w:val="NoSpacing"/>
              <w:rPr>
                <w:rFonts w:ascii="Palatino Linotype" w:hAnsi="Palatino Linotype"/>
              </w:rPr>
            </w:pPr>
            <w:r w:rsidRPr="00E44437">
              <w:rPr>
                <w:rFonts w:ascii="Palatino Linotype" w:hAnsi="Palatino Linotype"/>
              </w:rPr>
              <w:t>Minutes</w:t>
            </w:r>
          </w:p>
        </w:tc>
        <w:tc>
          <w:tcPr>
            <w:tcW w:w="7342" w:type="dxa"/>
          </w:tcPr>
          <w:p w14:paraId="54747874" w14:textId="53D35E22" w:rsidR="009463B0" w:rsidRPr="00983E4B" w:rsidRDefault="009463B0" w:rsidP="009463B0">
            <w:pPr>
              <w:pStyle w:val="NoSpacing"/>
              <w:rPr>
                <w:rFonts w:ascii="Palatino Linotype" w:hAnsi="Palatino Linotype"/>
                <w:b/>
                <w:bCs/>
              </w:rPr>
            </w:pPr>
            <w:r>
              <w:rPr>
                <w:rFonts w:ascii="Palatino Linotype" w:hAnsi="Palatino Linotype"/>
              </w:rPr>
              <w:t>Resolved that t</w:t>
            </w:r>
            <w:r w:rsidRPr="00E44437">
              <w:rPr>
                <w:rFonts w:ascii="Palatino Linotype" w:hAnsi="Palatino Linotype"/>
              </w:rPr>
              <w:t xml:space="preserve">he minutes from the </w:t>
            </w:r>
            <w:r>
              <w:rPr>
                <w:rFonts w:ascii="Palatino Linotype" w:hAnsi="Palatino Linotype"/>
              </w:rPr>
              <w:t>Parish Council M</w:t>
            </w:r>
            <w:r w:rsidRPr="00E44437">
              <w:rPr>
                <w:rFonts w:ascii="Palatino Linotype" w:hAnsi="Palatino Linotype"/>
              </w:rPr>
              <w:t>eeting on</w:t>
            </w:r>
            <w:r w:rsidR="00C56FB3">
              <w:rPr>
                <w:rFonts w:ascii="Palatino Linotype" w:hAnsi="Palatino Linotype"/>
              </w:rPr>
              <w:t xml:space="preserve"> </w:t>
            </w:r>
            <w:r w:rsidR="00D44334">
              <w:rPr>
                <w:rFonts w:ascii="Palatino Linotype" w:hAnsi="Palatino Linotype"/>
              </w:rPr>
              <w:t>1</w:t>
            </w:r>
            <w:r w:rsidR="00024F8C">
              <w:rPr>
                <w:rFonts w:ascii="Palatino Linotype" w:hAnsi="Palatino Linotype"/>
              </w:rPr>
              <w:t>9</w:t>
            </w:r>
            <w:r w:rsidR="00D44334" w:rsidRPr="00D44334">
              <w:rPr>
                <w:rFonts w:ascii="Palatino Linotype" w:hAnsi="Palatino Linotype"/>
                <w:vertAlign w:val="superscript"/>
              </w:rPr>
              <w:t>th</w:t>
            </w:r>
            <w:r w:rsidR="00D44334">
              <w:rPr>
                <w:rFonts w:ascii="Palatino Linotype" w:hAnsi="Palatino Linotype"/>
              </w:rPr>
              <w:t xml:space="preserve"> </w:t>
            </w:r>
            <w:r w:rsidR="00024F8C">
              <w:rPr>
                <w:rFonts w:ascii="Palatino Linotype" w:hAnsi="Palatino Linotype"/>
              </w:rPr>
              <w:t xml:space="preserve">September </w:t>
            </w:r>
            <w:r w:rsidR="00316444">
              <w:rPr>
                <w:rFonts w:ascii="Palatino Linotype" w:hAnsi="Palatino Linotype"/>
              </w:rPr>
              <w:t>2</w:t>
            </w:r>
            <w:r w:rsidR="00C56FB3">
              <w:rPr>
                <w:rFonts w:ascii="Palatino Linotype" w:hAnsi="Palatino Linotype"/>
              </w:rPr>
              <w:t>02</w:t>
            </w:r>
            <w:r w:rsidR="00331E5E">
              <w:rPr>
                <w:rFonts w:ascii="Palatino Linotype" w:hAnsi="Palatino Linotype"/>
              </w:rPr>
              <w:t>3</w:t>
            </w:r>
            <w:r w:rsidR="00901758">
              <w:rPr>
                <w:rFonts w:ascii="Palatino Linotype" w:hAnsi="Palatino Linotype"/>
              </w:rPr>
              <w:t xml:space="preserve"> </w:t>
            </w:r>
            <w:r w:rsidRPr="00E44437">
              <w:rPr>
                <w:rFonts w:ascii="Palatino Linotype" w:hAnsi="Palatino Linotype"/>
              </w:rPr>
              <w:t>were accepted as a true record and signed by the Chairman.</w:t>
            </w:r>
            <w:r>
              <w:rPr>
                <w:rFonts w:ascii="Palatino Linotype" w:hAnsi="Palatino Linotype"/>
              </w:rPr>
              <w:t xml:space="preserve">  </w:t>
            </w:r>
          </w:p>
        </w:tc>
        <w:tc>
          <w:tcPr>
            <w:tcW w:w="889" w:type="dxa"/>
          </w:tcPr>
          <w:p w14:paraId="133DD927" w14:textId="77777777" w:rsidR="009463B0" w:rsidRDefault="009463B0" w:rsidP="009463B0">
            <w:pPr>
              <w:pStyle w:val="NoSpacing"/>
              <w:rPr>
                <w:rFonts w:ascii="Palatino Linotype" w:hAnsi="Palatino Linotype"/>
                <w:b/>
                <w:bCs/>
              </w:rPr>
            </w:pPr>
          </w:p>
        </w:tc>
      </w:tr>
      <w:tr w:rsidR="00F57521" w:rsidRPr="00E44437" w14:paraId="33DC5D9E" w14:textId="77777777" w:rsidTr="0099744C">
        <w:tc>
          <w:tcPr>
            <w:tcW w:w="1980" w:type="dxa"/>
          </w:tcPr>
          <w:p w14:paraId="33203D65" w14:textId="4BCDE795" w:rsidR="00F57521" w:rsidRDefault="00331E5E" w:rsidP="009463B0">
            <w:pPr>
              <w:pStyle w:val="NoSpacing"/>
              <w:rPr>
                <w:rFonts w:ascii="Palatino Linotype" w:hAnsi="Palatino Linotype"/>
              </w:rPr>
            </w:pPr>
            <w:r>
              <w:rPr>
                <w:rFonts w:ascii="Palatino Linotype" w:hAnsi="Palatino Linotype"/>
              </w:rPr>
              <w:t>4</w:t>
            </w:r>
            <w:r w:rsidR="00024F8C">
              <w:rPr>
                <w:rFonts w:ascii="Palatino Linotype" w:hAnsi="Palatino Linotype"/>
              </w:rPr>
              <w:t>79</w:t>
            </w:r>
            <w:r w:rsidR="00F57521">
              <w:rPr>
                <w:rFonts w:ascii="Palatino Linotype" w:hAnsi="Palatino Linotype"/>
              </w:rPr>
              <w:t>.</w:t>
            </w:r>
            <w:r w:rsidR="00C707F8">
              <w:rPr>
                <w:rFonts w:ascii="Palatino Linotype" w:hAnsi="Palatino Linotype"/>
              </w:rPr>
              <w:t>4</w:t>
            </w:r>
          </w:p>
          <w:p w14:paraId="373CDC01" w14:textId="78F39A0D" w:rsidR="00F57521" w:rsidRDefault="00393DF6" w:rsidP="009463B0">
            <w:pPr>
              <w:pStyle w:val="NoSpacing"/>
              <w:rPr>
                <w:rFonts w:ascii="Palatino Linotype" w:hAnsi="Palatino Linotype"/>
              </w:rPr>
            </w:pPr>
            <w:r w:rsidRPr="00E44437">
              <w:rPr>
                <w:rFonts w:ascii="Palatino Linotype" w:hAnsi="Palatino Linotype"/>
              </w:rPr>
              <w:t>Outcomes of Actions of last meeting</w:t>
            </w:r>
          </w:p>
        </w:tc>
        <w:tc>
          <w:tcPr>
            <w:tcW w:w="7342" w:type="dxa"/>
          </w:tcPr>
          <w:p w14:paraId="6FBBF460" w14:textId="3B8CAAF0" w:rsidR="00B96789" w:rsidRDefault="00B96789" w:rsidP="00B96789">
            <w:pPr>
              <w:pStyle w:val="NoSpacing"/>
              <w:rPr>
                <w:rFonts w:ascii="Palatino Linotype" w:hAnsi="Palatino Linotype"/>
              </w:rPr>
            </w:pPr>
            <w:r w:rsidRPr="00B14FBD">
              <w:rPr>
                <w:rFonts w:ascii="Palatino Linotype" w:hAnsi="Palatino Linotype"/>
                <w:b/>
                <w:bCs/>
              </w:rPr>
              <w:t>Phone Box at Knipe</w:t>
            </w:r>
            <w:r>
              <w:rPr>
                <w:rFonts w:ascii="Palatino Linotype" w:hAnsi="Palatino Linotype"/>
              </w:rPr>
              <w:t xml:space="preserve"> –</w:t>
            </w:r>
            <w:r w:rsidR="00E342F8">
              <w:rPr>
                <w:rFonts w:ascii="Palatino Linotype" w:hAnsi="Palatino Linotype"/>
              </w:rPr>
              <w:t xml:space="preserve"> deferred to May agenda.</w:t>
            </w:r>
          </w:p>
          <w:p w14:paraId="6D879FF1" w14:textId="77777777" w:rsidR="00DD1FCC" w:rsidRDefault="0077560E" w:rsidP="004C6321">
            <w:pPr>
              <w:pStyle w:val="NoSpacing"/>
              <w:rPr>
                <w:rFonts w:ascii="Palatino Linotype" w:hAnsi="Palatino Linotype"/>
              </w:rPr>
            </w:pPr>
            <w:r w:rsidRPr="0077560E">
              <w:rPr>
                <w:rFonts w:ascii="Palatino Linotype" w:hAnsi="Palatino Linotype"/>
                <w:b/>
                <w:bCs/>
              </w:rPr>
              <w:t>Recycling Area</w:t>
            </w:r>
            <w:r>
              <w:rPr>
                <w:rFonts w:ascii="Palatino Linotype" w:hAnsi="Palatino Linotype"/>
              </w:rPr>
              <w:t xml:space="preserve"> – </w:t>
            </w:r>
            <w:r w:rsidR="002448DC">
              <w:rPr>
                <w:rFonts w:ascii="Palatino Linotype" w:hAnsi="Palatino Linotype"/>
              </w:rPr>
              <w:t xml:space="preserve">PS reported that the </w:t>
            </w:r>
            <w:r w:rsidR="00DD1FCC">
              <w:rPr>
                <w:rFonts w:ascii="Palatino Linotype" w:hAnsi="Palatino Linotype"/>
              </w:rPr>
              <w:t>person responsible for fly tipping had been fined by W&amp;FC.</w:t>
            </w:r>
          </w:p>
          <w:p w14:paraId="6CEAA2AD" w14:textId="77777777" w:rsidR="00CA5E26" w:rsidRDefault="00666D51" w:rsidP="004C6321">
            <w:pPr>
              <w:pStyle w:val="NoSpacing"/>
              <w:rPr>
                <w:rFonts w:ascii="Palatino Linotype" w:hAnsi="Palatino Linotype"/>
              </w:rPr>
            </w:pPr>
            <w:r>
              <w:rPr>
                <w:rFonts w:ascii="Palatino Linotype" w:hAnsi="Palatino Linotype"/>
              </w:rPr>
              <w:t>RB is making a lis</w:t>
            </w:r>
            <w:r w:rsidR="008F6C06">
              <w:rPr>
                <w:rFonts w:ascii="Palatino Linotype" w:hAnsi="Palatino Linotype"/>
              </w:rPr>
              <w:t>t of holiday let</w:t>
            </w:r>
            <w:r w:rsidR="00C929A5">
              <w:rPr>
                <w:rFonts w:ascii="Palatino Linotype" w:hAnsi="Palatino Linotype"/>
              </w:rPr>
              <w:t>s</w:t>
            </w:r>
            <w:r w:rsidR="008F6C06">
              <w:rPr>
                <w:rFonts w:ascii="Palatino Linotype" w:hAnsi="Palatino Linotype"/>
              </w:rPr>
              <w:t xml:space="preserve"> and 2</w:t>
            </w:r>
            <w:r w:rsidR="008F6C06" w:rsidRPr="008F6C06">
              <w:rPr>
                <w:rFonts w:ascii="Palatino Linotype" w:hAnsi="Palatino Linotype"/>
                <w:vertAlign w:val="superscript"/>
              </w:rPr>
              <w:t>nd</w:t>
            </w:r>
            <w:r w:rsidR="008F6C06">
              <w:rPr>
                <w:rFonts w:ascii="Palatino Linotype" w:hAnsi="Palatino Linotype"/>
              </w:rPr>
              <w:t xml:space="preserve"> home properties which he will send to IT</w:t>
            </w:r>
            <w:r w:rsidR="00C929A5">
              <w:rPr>
                <w:rFonts w:ascii="Palatino Linotype" w:hAnsi="Palatino Linotype"/>
              </w:rPr>
              <w:t xml:space="preserve">.  IT and SW to draft a letter </w:t>
            </w:r>
            <w:r w:rsidR="00E1033D">
              <w:rPr>
                <w:rFonts w:ascii="Palatino Linotype" w:hAnsi="Palatino Linotype"/>
              </w:rPr>
              <w:t xml:space="preserve">for property owners </w:t>
            </w:r>
            <w:r w:rsidR="004B57FE">
              <w:rPr>
                <w:rFonts w:ascii="Palatino Linotype" w:hAnsi="Palatino Linotype"/>
              </w:rPr>
              <w:t>and article to go in the newsletter</w:t>
            </w:r>
            <w:r w:rsidR="004617A0">
              <w:rPr>
                <w:rFonts w:ascii="Palatino Linotype" w:hAnsi="Palatino Linotype"/>
              </w:rPr>
              <w:t xml:space="preserve"> </w:t>
            </w:r>
            <w:r w:rsidR="00127AF5">
              <w:rPr>
                <w:rFonts w:ascii="Palatino Linotype" w:hAnsi="Palatino Linotype"/>
              </w:rPr>
              <w:t>regarding</w:t>
            </w:r>
            <w:r w:rsidR="00687227">
              <w:rPr>
                <w:rFonts w:ascii="Palatino Linotype" w:hAnsi="Palatino Linotype"/>
              </w:rPr>
              <w:t xml:space="preserve"> </w:t>
            </w:r>
            <w:r w:rsidR="006E7CD8">
              <w:rPr>
                <w:rFonts w:ascii="Palatino Linotype" w:hAnsi="Palatino Linotype"/>
              </w:rPr>
              <w:t>refuse</w:t>
            </w:r>
            <w:r w:rsidR="00687227">
              <w:rPr>
                <w:rFonts w:ascii="Palatino Linotype" w:hAnsi="Palatino Linotype"/>
              </w:rPr>
              <w:t xml:space="preserve"> disposal</w:t>
            </w:r>
            <w:r w:rsidR="006E7CD8">
              <w:rPr>
                <w:rFonts w:ascii="Palatino Linotype" w:hAnsi="Palatino Linotype"/>
              </w:rPr>
              <w:t>.</w:t>
            </w:r>
            <w:r w:rsidR="004617A0">
              <w:rPr>
                <w:rFonts w:ascii="Palatino Linotype" w:hAnsi="Palatino Linotype"/>
              </w:rPr>
              <w:t xml:space="preserve">  </w:t>
            </w:r>
          </w:p>
          <w:p w14:paraId="539F198B" w14:textId="42024A56" w:rsidR="00D209EA" w:rsidRDefault="004617A0" w:rsidP="004C6321">
            <w:pPr>
              <w:pStyle w:val="NoSpacing"/>
              <w:rPr>
                <w:rFonts w:ascii="Palatino Linotype" w:hAnsi="Palatino Linotype"/>
              </w:rPr>
            </w:pPr>
            <w:r>
              <w:rPr>
                <w:rFonts w:ascii="Palatino Linotype" w:hAnsi="Palatino Linotype"/>
              </w:rPr>
              <w:t>SS to add to website.</w:t>
            </w:r>
            <w:r w:rsidR="006E7CD8">
              <w:rPr>
                <w:rFonts w:ascii="Palatino Linotype" w:hAnsi="Palatino Linotype"/>
              </w:rPr>
              <w:t xml:space="preserve">  </w:t>
            </w:r>
          </w:p>
          <w:p w14:paraId="34D0DA72" w14:textId="7A115ED9" w:rsidR="004041DF" w:rsidRDefault="00F55487" w:rsidP="009737F0">
            <w:pPr>
              <w:pStyle w:val="NoSpacing"/>
              <w:rPr>
                <w:rFonts w:ascii="Palatino Linotype" w:hAnsi="Palatino Linotype"/>
              </w:rPr>
            </w:pPr>
            <w:r w:rsidRPr="002A3BB8">
              <w:rPr>
                <w:rFonts w:ascii="Palatino Linotype" w:hAnsi="Palatino Linotype"/>
                <w:b/>
                <w:bCs/>
              </w:rPr>
              <w:t>Bampton</w:t>
            </w:r>
            <w:r w:rsidR="00467AA1" w:rsidRPr="002A3BB8">
              <w:rPr>
                <w:rFonts w:ascii="Palatino Linotype" w:hAnsi="Palatino Linotype"/>
                <w:b/>
                <w:bCs/>
              </w:rPr>
              <w:t xml:space="preserve"> Beck at </w:t>
            </w:r>
            <w:r w:rsidR="00FE2A37" w:rsidRPr="002A3BB8">
              <w:rPr>
                <w:rFonts w:ascii="Palatino Linotype" w:hAnsi="Palatino Linotype"/>
                <w:b/>
                <w:bCs/>
              </w:rPr>
              <w:t>Butterwick</w:t>
            </w:r>
            <w:r w:rsidR="00FE2A37">
              <w:rPr>
                <w:rFonts w:ascii="Palatino Linotype" w:hAnsi="Palatino Linotype"/>
              </w:rPr>
              <w:t xml:space="preserve"> – </w:t>
            </w:r>
            <w:r w:rsidR="00AA75F5">
              <w:rPr>
                <w:rFonts w:ascii="Palatino Linotype" w:hAnsi="Palatino Linotype"/>
              </w:rPr>
              <w:t xml:space="preserve">Resolved by </w:t>
            </w:r>
            <w:r w:rsidR="000D6059">
              <w:rPr>
                <w:rFonts w:ascii="Palatino Linotype" w:hAnsi="Palatino Linotype"/>
              </w:rPr>
              <w:t>The Environment Agency</w:t>
            </w:r>
            <w:r w:rsidR="00D27611">
              <w:rPr>
                <w:rFonts w:ascii="Palatino Linotype" w:hAnsi="Palatino Linotype"/>
              </w:rPr>
              <w:t>.</w:t>
            </w:r>
          </w:p>
        </w:tc>
        <w:tc>
          <w:tcPr>
            <w:tcW w:w="889" w:type="dxa"/>
          </w:tcPr>
          <w:p w14:paraId="3939C297" w14:textId="3CD448FB" w:rsidR="0077560E" w:rsidRDefault="0077560E" w:rsidP="009463B0">
            <w:pPr>
              <w:pStyle w:val="NoSpacing"/>
              <w:rPr>
                <w:rFonts w:ascii="Palatino Linotype" w:hAnsi="Palatino Linotype"/>
                <w:b/>
                <w:bCs/>
              </w:rPr>
            </w:pPr>
          </w:p>
          <w:p w14:paraId="0BFF1F3C" w14:textId="77777777" w:rsidR="00F82DDE" w:rsidRDefault="00F82DDE" w:rsidP="009463B0">
            <w:pPr>
              <w:pStyle w:val="NoSpacing"/>
              <w:rPr>
                <w:rFonts w:ascii="Palatino Linotype" w:hAnsi="Palatino Linotype"/>
                <w:b/>
                <w:bCs/>
              </w:rPr>
            </w:pPr>
          </w:p>
          <w:p w14:paraId="2AD39E08" w14:textId="77777777" w:rsidR="004617A0" w:rsidRDefault="004617A0" w:rsidP="009463B0">
            <w:pPr>
              <w:pStyle w:val="NoSpacing"/>
              <w:rPr>
                <w:rFonts w:ascii="Palatino Linotype" w:hAnsi="Palatino Linotype"/>
                <w:b/>
                <w:bCs/>
              </w:rPr>
            </w:pPr>
          </w:p>
          <w:p w14:paraId="6D247F01" w14:textId="77777777" w:rsidR="004617A0" w:rsidRDefault="004617A0" w:rsidP="009463B0">
            <w:pPr>
              <w:pStyle w:val="NoSpacing"/>
              <w:rPr>
                <w:rFonts w:ascii="Palatino Linotype" w:hAnsi="Palatino Linotype"/>
                <w:b/>
                <w:bCs/>
              </w:rPr>
            </w:pPr>
            <w:r>
              <w:rPr>
                <w:rFonts w:ascii="Palatino Linotype" w:hAnsi="Palatino Linotype"/>
                <w:b/>
                <w:bCs/>
              </w:rPr>
              <w:t>RB</w:t>
            </w:r>
          </w:p>
          <w:p w14:paraId="2CAACA7A" w14:textId="1524F4D5" w:rsidR="00F82DDE" w:rsidRDefault="004617A0" w:rsidP="009463B0">
            <w:pPr>
              <w:pStyle w:val="NoSpacing"/>
              <w:rPr>
                <w:rFonts w:ascii="Palatino Linotype" w:hAnsi="Palatino Linotype"/>
                <w:b/>
                <w:bCs/>
              </w:rPr>
            </w:pPr>
            <w:r>
              <w:rPr>
                <w:rFonts w:ascii="Palatino Linotype" w:hAnsi="Palatino Linotype"/>
                <w:b/>
                <w:bCs/>
              </w:rPr>
              <w:t xml:space="preserve">IT &amp; </w:t>
            </w:r>
            <w:r w:rsidR="00B2656E">
              <w:rPr>
                <w:rFonts w:ascii="Palatino Linotype" w:hAnsi="Palatino Linotype"/>
                <w:b/>
                <w:bCs/>
              </w:rPr>
              <w:t>SW</w:t>
            </w:r>
          </w:p>
          <w:p w14:paraId="73D408A0" w14:textId="485A0F1B" w:rsidR="00DB6F78" w:rsidRDefault="00CA5E26" w:rsidP="009463B0">
            <w:pPr>
              <w:pStyle w:val="NoSpacing"/>
              <w:rPr>
                <w:rFonts w:ascii="Palatino Linotype" w:hAnsi="Palatino Linotype"/>
                <w:b/>
                <w:bCs/>
              </w:rPr>
            </w:pPr>
            <w:r>
              <w:rPr>
                <w:rFonts w:ascii="Palatino Linotype" w:hAnsi="Palatino Linotype"/>
                <w:b/>
                <w:bCs/>
              </w:rPr>
              <w:t>SS</w:t>
            </w:r>
          </w:p>
          <w:p w14:paraId="4B591736" w14:textId="1E7D271F" w:rsidR="004041DF" w:rsidRDefault="004041DF" w:rsidP="009463B0">
            <w:pPr>
              <w:pStyle w:val="NoSpacing"/>
              <w:rPr>
                <w:rFonts w:ascii="Palatino Linotype" w:hAnsi="Palatino Linotype"/>
                <w:b/>
                <w:bCs/>
              </w:rPr>
            </w:pPr>
          </w:p>
        </w:tc>
      </w:tr>
      <w:tr w:rsidR="001B5180" w:rsidRPr="00E44437" w14:paraId="580E3B2D" w14:textId="77777777" w:rsidTr="0099744C">
        <w:tc>
          <w:tcPr>
            <w:tcW w:w="1980" w:type="dxa"/>
          </w:tcPr>
          <w:p w14:paraId="12EDE8BF" w14:textId="4BA089FA" w:rsidR="00724CEF" w:rsidRDefault="00724CEF" w:rsidP="00724CEF">
            <w:pPr>
              <w:pStyle w:val="NoSpacing"/>
              <w:rPr>
                <w:rFonts w:ascii="Palatino Linotype" w:hAnsi="Palatino Linotype"/>
              </w:rPr>
            </w:pPr>
            <w:r>
              <w:rPr>
                <w:rFonts w:ascii="Palatino Linotype" w:hAnsi="Palatino Linotype"/>
              </w:rPr>
              <w:t>4</w:t>
            </w:r>
            <w:r w:rsidR="002B4B36">
              <w:rPr>
                <w:rFonts w:ascii="Palatino Linotype" w:hAnsi="Palatino Linotype"/>
              </w:rPr>
              <w:t>80</w:t>
            </w:r>
            <w:r>
              <w:rPr>
                <w:rFonts w:ascii="Palatino Linotype" w:hAnsi="Palatino Linotype"/>
              </w:rPr>
              <w:t>.5</w:t>
            </w:r>
          </w:p>
          <w:p w14:paraId="52E45300" w14:textId="4C06A3C7" w:rsidR="001B5180" w:rsidRDefault="00724CEF" w:rsidP="00724CEF">
            <w:pPr>
              <w:pStyle w:val="NoSpacing"/>
              <w:rPr>
                <w:rFonts w:ascii="Palatino Linotype" w:hAnsi="Palatino Linotype"/>
              </w:rPr>
            </w:pPr>
            <w:r>
              <w:rPr>
                <w:rFonts w:ascii="Palatino Linotype" w:hAnsi="Palatino Linotype"/>
              </w:rPr>
              <w:t>Public Participation</w:t>
            </w:r>
          </w:p>
        </w:tc>
        <w:tc>
          <w:tcPr>
            <w:tcW w:w="7342" w:type="dxa"/>
          </w:tcPr>
          <w:p w14:paraId="27C852D4" w14:textId="64203295" w:rsidR="002B4B36" w:rsidRDefault="002B4B36" w:rsidP="002B4B36">
            <w:pPr>
              <w:pStyle w:val="NoSpacing"/>
              <w:rPr>
                <w:rFonts w:ascii="Palatino Linotype" w:hAnsi="Palatino Linotype"/>
              </w:rPr>
            </w:pPr>
            <w:r>
              <w:rPr>
                <w:rFonts w:ascii="Palatino Linotype" w:hAnsi="Palatino Linotype"/>
              </w:rPr>
              <w:t>No members of the public present.</w:t>
            </w:r>
          </w:p>
          <w:p w14:paraId="1C50F9A6" w14:textId="5B3BB681" w:rsidR="00375DC8" w:rsidRDefault="00375DC8" w:rsidP="00BC4086">
            <w:pPr>
              <w:pStyle w:val="NoSpacing"/>
              <w:rPr>
                <w:rFonts w:ascii="Palatino Linotype" w:hAnsi="Palatino Linotype"/>
              </w:rPr>
            </w:pPr>
          </w:p>
        </w:tc>
        <w:tc>
          <w:tcPr>
            <w:tcW w:w="889" w:type="dxa"/>
          </w:tcPr>
          <w:p w14:paraId="69861631" w14:textId="77777777" w:rsidR="001B5180" w:rsidRDefault="001B5180" w:rsidP="009463B0">
            <w:pPr>
              <w:pStyle w:val="NoSpacing"/>
              <w:rPr>
                <w:rFonts w:ascii="Palatino Linotype" w:hAnsi="Palatino Linotype"/>
                <w:b/>
                <w:bCs/>
              </w:rPr>
            </w:pPr>
          </w:p>
        </w:tc>
      </w:tr>
      <w:tr w:rsidR="00480896" w:rsidRPr="00E44437" w14:paraId="6333CF0D" w14:textId="77777777" w:rsidTr="0099744C">
        <w:tc>
          <w:tcPr>
            <w:tcW w:w="1980" w:type="dxa"/>
          </w:tcPr>
          <w:p w14:paraId="12B4D20C" w14:textId="457952CC" w:rsidR="00480896" w:rsidRDefault="00AF7017" w:rsidP="009463B0">
            <w:pPr>
              <w:pStyle w:val="NoSpacing"/>
              <w:rPr>
                <w:rFonts w:ascii="Palatino Linotype" w:hAnsi="Palatino Linotype"/>
              </w:rPr>
            </w:pPr>
            <w:r>
              <w:rPr>
                <w:rFonts w:ascii="Palatino Linotype" w:hAnsi="Palatino Linotype"/>
              </w:rPr>
              <w:t>4</w:t>
            </w:r>
            <w:r w:rsidR="002B4B36">
              <w:rPr>
                <w:rFonts w:ascii="Palatino Linotype" w:hAnsi="Palatino Linotype"/>
              </w:rPr>
              <w:t>81</w:t>
            </w:r>
            <w:r w:rsidR="00480896">
              <w:rPr>
                <w:rFonts w:ascii="Palatino Linotype" w:hAnsi="Palatino Linotype"/>
              </w:rPr>
              <w:t>.</w:t>
            </w:r>
            <w:r w:rsidR="006F793B">
              <w:rPr>
                <w:rFonts w:ascii="Palatino Linotype" w:hAnsi="Palatino Linotype"/>
              </w:rPr>
              <w:t>6</w:t>
            </w:r>
          </w:p>
          <w:p w14:paraId="499DD7D5" w14:textId="26F02127" w:rsidR="007C276F" w:rsidRDefault="00E54D71" w:rsidP="00E54D71">
            <w:pPr>
              <w:pStyle w:val="NoSpacing"/>
              <w:rPr>
                <w:rFonts w:ascii="Palatino Linotype" w:hAnsi="Palatino Linotype"/>
              </w:rPr>
            </w:pPr>
            <w:r>
              <w:rPr>
                <w:rFonts w:ascii="Palatino Linotype" w:hAnsi="Palatino Linotype"/>
              </w:rPr>
              <w:t>External Meetings</w:t>
            </w:r>
            <w:r w:rsidR="00086DC6">
              <w:rPr>
                <w:rFonts w:ascii="Palatino Linotype" w:hAnsi="Palatino Linotype"/>
              </w:rPr>
              <w:t>,</w:t>
            </w:r>
            <w:r w:rsidR="00700433">
              <w:rPr>
                <w:rFonts w:ascii="Palatino Linotype" w:hAnsi="Palatino Linotype"/>
              </w:rPr>
              <w:t xml:space="preserve"> W&amp;FC Report</w:t>
            </w:r>
          </w:p>
        </w:tc>
        <w:tc>
          <w:tcPr>
            <w:tcW w:w="7342" w:type="dxa"/>
          </w:tcPr>
          <w:p w14:paraId="476DEDC8" w14:textId="4D2EC308" w:rsidR="00A85003" w:rsidRDefault="00E26FE1" w:rsidP="008635B7">
            <w:pPr>
              <w:pStyle w:val="NoSpacing"/>
              <w:rPr>
                <w:rFonts w:ascii="Palatino Linotype" w:hAnsi="Palatino Linotype"/>
              </w:rPr>
            </w:pPr>
            <w:r>
              <w:rPr>
                <w:rFonts w:ascii="Palatino Linotype" w:hAnsi="Palatino Linotype"/>
              </w:rPr>
              <w:t xml:space="preserve">NH reported </w:t>
            </w:r>
            <w:r w:rsidR="008E3539">
              <w:rPr>
                <w:rFonts w:ascii="Palatino Linotype" w:hAnsi="Palatino Linotype"/>
              </w:rPr>
              <w:t xml:space="preserve">the </w:t>
            </w:r>
            <w:r w:rsidR="003D1854">
              <w:rPr>
                <w:rFonts w:ascii="Palatino Linotype" w:hAnsi="Palatino Linotype"/>
              </w:rPr>
              <w:t>refuse</w:t>
            </w:r>
            <w:r w:rsidR="008E3539">
              <w:rPr>
                <w:rFonts w:ascii="Palatino Linotype" w:hAnsi="Palatino Linotype"/>
              </w:rPr>
              <w:t xml:space="preserve"> contractor</w:t>
            </w:r>
            <w:r w:rsidR="00BE6969">
              <w:rPr>
                <w:rFonts w:ascii="Palatino Linotype" w:hAnsi="Palatino Linotype"/>
              </w:rPr>
              <w:t xml:space="preserve"> strikes are o</w:t>
            </w:r>
            <w:r w:rsidR="003D6665">
              <w:rPr>
                <w:rFonts w:ascii="Palatino Linotype" w:hAnsi="Palatino Linotype"/>
              </w:rPr>
              <w:t>n</w:t>
            </w:r>
            <w:r w:rsidR="00BE6969">
              <w:rPr>
                <w:rFonts w:ascii="Palatino Linotype" w:hAnsi="Palatino Linotype"/>
              </w:rPr>
              <w:t xml:space="preserve">going however </w:t>
            </w:r>
            <w:r w:rsidR="003D6665">
              <w:rPr>
                <w:rFonts w:ascii="Palatino Linotype" w:hAnsi="Palatino Linotype"/>
              </w:rPr>
              <w:t xml:space="preserve">the service is still </w:t>
            </w:r>
            <w:r w:rsidR="00044630">
              <w:rPr>
                <w:rFonts w:ascii="Palatino Linotype" w:hAnsi="Palatino Linotype"/>
              </w:rPr>
              <w:t>happening.  W&amp;FC are reviewing Green Waste Collection</w:t>
            </w:r>
            <w:r w:rsidR="00FC6135">
              <w:rPr>
                <w:rFonts w:ascii="Palatino Linotype" w:hAnsi="Palatino Linotype"/>
              </w:rPr>
              <w:t xml:space="preserve">.  W&amp;FC are preparing the budget for 2024/25 – a consultation to residents will go out </w:t>
            </w:r>
            <w:r w:rsidR="00AB01D7">
              <w:rPr>
                <w:rFonts w:ascii="Palatino Linotype" w:hAnsi="Palatino Linotype"/>
              </w:rPr>
              <w:t>in December.</w:t>
            </w:r>
          </w:p>
        </w:tc>
        <w:tc>
          <w:tcPr>
            <w:tcW w:w="889" w:type="dxa"/>
          </w:tcPr>
          <w:p w14:paraId="628EB7E2" w14:textId="045F634D" w:rsidR="001F6558" w:rsidRDefault="001F6558" w:rsidP="009463B0">
            <w:pPr>
              <w:pStyle w:val="NoSpacing"/>
              <w:rPr>
                <w:rFonts w:ascii="Palatino Linotype" w:hAnsi="Palatino Linotype"/>
                <w:b/>
                <w:bCs/>
              </w:rPr>
            </w:pPr>
          </w:p>
          <w:p w14:paraId="5F47DE9B" w14:textId="009155A1" w:rsidR="001F6558" w:rsidRDefault="001F6558" w:rsidP="009463B0">
            <w:pPr>
              <w:pStyle w:val="NoSpacing"/>
              <w:rPr>
                <w:rFonts w:ascii="Palatino Linotype" w:hAnsi="Palatino Linotype"/>
                <w:b/>
                <w:bCs/>
              </w:rPr>
            </w:pPr>
          </w:p>
        </w:tc>
      </w:tr>
      <w:tr w:rsidR="00865064" w:rsidRPr="00E44437" w14:paraId="3922243E" w14:textId="77777777" w:rsidTr="0099744C">
        <w:tc>
          <w:tcPr>
            <w:tcW w:w="1980" w:type="dxa"/>
          </w:tcPr>
          <w:p w14:paraId="698773B1" w14:textId="24F4D9C1" w:rsidR="00865064" w:rsidRDefault="00865064" w:rsidP="00952E68">
            <w:pPr>
              <w:pStyle w:val="NoSpacing"/>
              <w:rPr>
                <w:rFonts w:ascii="Palatino Linotype" w:hAnsi="Palatino Linotype"/>
              </w:rPr>
            </w:pPr>
            <w:r>
              <w:rPr>
                <w:rFonts w:ascii="Palatino Linotype" w:hAnsi="Palatino Linotype"/>
              </w:rPr>
              <w:lastRenderedPageBreak/>
              <w:t>4</w:t>
            </w:r>
            <w:r w:rsidR="00C022E3">
              <w:rPr>
                <w:rFonts w:ascii="Palatino Linotype" w:hAnsi="Palatino Linotype"/>
              </w:rPr>
              <w:t>82</w:t>
            </w:r>
            <w:r>
              <w:rPr>
                <w:rFonts w:ascii="Palatino Linotype" w:hAnsi="Palatino Linotype"/>
              </w:rPr>
              <w:t>.</w:t>
            </w:r>
            <w:r w:rsidR="00101F63">
              <w:rPr>
                <w:rFonts w:ascii="Palatino Linotype" w:hAnsi="Palatino Linotype"/>
              </w:rPr>
              <w:t>7</w:t>
            </w:r>
            <w:r w:rsidR="00C022E3">
              <w:rPr>
                <w:rFonts w:ascii="Palatino Linotype" w:hAnsi="Palatino Linotype"/>
              </w:rPr>
              <w:t xml:space="preserve"> Fallen tree across Howes Beck</w:t>
            </w:r>
          </w:p>
        </w:tc>
        <w:tc>
          <w:tcPr>
            <w:tcW w:w="7342" w:type="dxa"/>
          </w:tcPr>
          <w:p w14:paraId="0C6E34C8" w14:textId="31A4ED5B" w:rsidR="00865064" w:rsidRPr="009A6F83" w:rsidRDefault="001B56FA" w:rsidP="00F3730A">
            <w:pPr>
              <w:pStyle w:val="BodyTextIndent"/>
              <w:ind w:left="0"/>
              <w:rPr>
                <w:rFonts w:ascii="Palatino Linotype" w:hAnsi="Palatino Linotype"/>
                <w:sz w:val="22"/>
                <w:szCs w:val="22"/>
              </w:rPr>
            </w:pPr>
            <w:r>
              <w:rPr>
                <w:rFonts w:ascii="Palatino Linotype" w:hAnsi="Palatino Linotype"/>
                <w:sz w:val="22"/>
                <w:szCs w:val="22"/>
              </w:rPr>
              <w:t>AM reported after investigation</w:t>
            </w:r>
            <w:r w:rsidR="00763D69">
              <w:rPr>
                <w:rFonts w:ascii="Palatino Linotype" w:hAnsi="Palatino Linotype"/>
                <w:sz w:val="22"/>
                <w:szCs w:val="22"/>
              </w:rPr>
              <w:t xml:space="preserve"> that</w:t>
            </w:r>
            <w:r>
              <w:rPr>
                <w:rFonts w:ascii="Palatino Linotype" w:hAnsi="Palatino Linotype"/>
                <w:sz w:val="22"/>
                <w:szCs w:val="22"/>
              </w:rPr>
              <w:t xml:space="preserve"> the tree is on private land </w:t>
            </w:r>
            <w:r w:rsidR="00050BD1">
              <w:rPr>
                <w:rFonts w:ascii="Palatino Linotype" w:hAnsi="Palatino Linotype"/>
                <w:sz w:val="22"/>
                <w:szCs w:val="22"/>
              </w:rPr>
              <w:t>and was of minimal impact</w:t>
            </w:r>
            <w:r w:rsidR="00763D69">
              <w:rPr>
                <w:rFonts w:ascii="Palatino Linotype" w:hAnsi="Palatino Linotype"/>
                <w:sz w:val="22"/>
                <w:szCs w:val="22"/>
              </w:rPr>
              <w:t xml:space="preserve"> to the river</w:t>
            </w:r>
            <w:r w:rsidR="008E3539">
              <w:rPr>
                <w:rFonts w:ascii="Palatino Linotype" w:hAnsi="Palatino Linotype"/>
                <w:sz w:val="22"/>
                <w:szCs w:val="22"/>
              </w:rPr>
              <w:t>.  Resolved no further action.</w:t>
            </w:r>
          </w:p>
        </w:tc>
        <w:tc>
          <w:tcPr>
            <w:tcW w:w="889" w:type="dxa"/>
          </w:tcPr>
          <w:p w14:paraId="7AEB8A36" w14:textId="0C2D0846" w:rsidR="00865064" w:rsidRDefault="00865064" w:rsidP="00952E68">
            <w:pPr>
              <w:pStyle w:val="NoSpacing"/>
              <w:rPr>
                <w:rFonts w:ascii="Palatino Linotype" w:hAnsi="Palatino Linotype"/>
                <w:b/>
                <w:bCs/>
              </w:rPr>
            </w:pPr>
          </w:p>
        </w:tc>
      </w:tr>
      <w:tr w:rsidR="0040396B" w:rsidRPr="00E44437" w14:paraId="6FAF8F64" w14:textId="77777777" w:rsidTr="0099744C">
        <w:tc>
          <w:tcPr>
            <w:tcW w:w="1980" w:type="dxa"/>
          </w:tcPr>
          <w:p w14:paraId="1CF0BF17" w14:textId="52E4EEC6" w:rsidR="0040396B" w:rsidRDefault="0040396B" w:rsidP="00952E68">
            <w:pPr>
              <w:pStyle w:val="NoSpacing"/>
              <w:rPr>
                <w:rFonts w:ascii="Palatino Linotype" w:hAnsi="Palatino Linotype"/>
              </w:rPr>
            </w:pPr>
            <w:r>
              <w:rPr>
                <w:rFonts w:ascii="Palatino Linotype" w:hAnsi="Palatino Linotype"/>
              </w:rPr>
              <w:t>4</w:t>
            </w:r>
            <w:r w:rsidR="00763D69">
              <w:rPr>
                <w:rFonts w:ascii="Palatino Linotype" w:hAnsi="Palatino Linotype"/>
              </w:rPr>
              <w:t>83</w:t>
            </w:r>
            <w:r>
              <w:rPr>
                <w:rFonts w:ascii="Palatino Linotype" w:hAnsi="Palatino Linotype"/>
              </w:rPr>
              <w:t>.</w:t>
            </w:r>
            <w:r w:rsidR="001869DF">
              <w:rPr>
                <w:rFonts w:ascii="Palatino Linotype" w:hAnsi="Palatino Linotype"/>
              </w:rPr>
              <w:t>8</w:t>
            </w:r>
          </w:p>
          <w:p w14:paraId="017DA0CF" w14:textId="5DB9A720" w:rsidR="0040396B" w:rsidRDefault="00763D69" w:rsidP="00952E68">
            <w:pPr>
              <w:pStyle w:val="NoSpacing"/>
              <w:rPr>
                <w:rFonts w:ascii="Palatino Linotype" w:hAnsi="Palatino Linotype"/>
              </w:rPr>
            </w:pPr>
            <w:r>
              <w:rPr>
                <w:rFonts w:ascii="Palatino Linotype" w:hAnsi="Palatino Linotype"/>
              </w:rPr>
              <w:t>Parish Website</w:t>
            </w:r>
          </w:p>
        </w:tc>
        <w:tc>
          <w:tcPr>
            <w:tcW w:w="7342" w:type="dxa"/>
          </w:tcPr>
          <w:p w14:paraId="2BA4D0B4" w14:textId="77777777" w:rsidR="0040396B" w:rsidRDefault="0045030D" w:rsidP="00F3730A">
            <w:pPr>
              <w:pStyle w:val="BodyTextIndent"/>
              <w:ind w:left="0"/>
              <w:rPr>
                <w:rFonts w:ascii="Palatino Linotype" w:hAnsi="Palatino Linotype"/>
                <w:sz w:val="22"/>
                <w:szCs w:val="22"/>
              </w:rPr>
            </w:pPr>
            <w:r>
              <w:rPr>
                <w:rFonts w:ascii="Palatino Linotype" w:hAnsi="Palatino Linotype"/>
                <w:sz w:val="22"/>
                <w:szCs w:val="22"/>
              </w:rPr>
              <w:t xml:space="preserve">Following discussion </w:t>
            </w:r>
            <w:r w:rsidR="00160EBF">
              <w:rPr>
                <w:rFonts w:ascii="Palatino Linotype" w:hAnsi="Palatino Linotype"/>
                <w:sz w:val="22"/>
                <w:szCs w:val="22"/>
              </w:rPr>
              <w:t>the Council resolved to</w:t>
            </w:r>
            <w:r w:rsidR="00472237">
              <w:rPr>
                <w:rFonts w:ascii="Palatino Linotype" w:hAnsi="Palatino Linotype"/>
                <w:sz w:val="22"/>
                <w:szCs w:val="22"/>
              </w:rPr>
              <w:t xml:space="preserve"> </w:t>
            </w:r>
            <w:r w:rsidR="002B1214">
              <w:rPr>
                <w:rFonts w:ascii="Palatino Linotype" w:hAnsi="Palatino Linotype"/>
                <w:sz w:val="22"/>
                <w:szCs w:val="22"/>
              </w:rPr>
              <w:t xml:space="preserve">charge £40 per advert per annum </w:t>
            </w:r>
            <w:r w:rsidR="00D26866">
              <w:rPr>
                <w:rFonts w:ascii="Palatino Linotype" w:hAnsi="Palatino Linotype"/>
                <w:sz w:val="22"/>
                <w:szCs w:val="22"/>
              </w:rPr>
              <w:t>to advertise on its website.  SS will</w:t>
            </w:r>
            <w:r w:rsidR="001F7165">
              <w:rPr>
                <w:rFonts w:ascii="Palatino Linotype" w:hAnsi="Palatino Linotype"/>
                <w:sz w:val="22"/>
                <w:szCs w:val="22"/>
              </w:rPr>
              <w:t xml:space="preserve"> put</w:t>
            </w:r>
            <w:r w:rsidR="00182F58">
              <w:rPr>
                <w:rFonts w:ascii="Palatino Linotype" w:hAnsi="Palatino Linotype"/>
                <w:sz w:val="22"/>
                <w:szCs w:val="22"/>
              </w:rPr>
              <w:t xml:space="preserve"> an advert in the parish newsletter</w:t>
            </w:r>
            <w:r w:rsidR="00EC7A78">
              <w:rPr>
                <w:rFonts w:ascii="Palatino Linotype" w:hAnsi="Palatino Linotype"/>
                <w:sz w:val="22"/>
                <w:szCs w:val="22"/>
              </w:rPr>
              <w:t xml:space="preserve"> and contact </w:t>
            </w:r>
            <w:r w:rsidR="001F7165">
              <w:rPr>
                <w:rFonts w:ascii="Palatino Linotype" w:hAnsi="Palatino Linotype"/>
                <w:sz w:val="22"/>
                <w:szCs w:val="22"/>
              </w:rPr>
              <w:t>any businesses that are currently using the site</w:t>
            </w:r>
            <w:r w:rsidR="00BD2FB0">
              <w:rPr>
                <w:rFonts w:ascii="Palatino Linotype" w:hAnsi="Palatino Linotype"/>
                <w:sz w:val="22"/>
                <w:szCs w:val="22"/>
              </w:rPr>
              <w:t>.</w:t>
            </w:r>
          </w:p>
          <w:p w14:paraId="4B8EE21E" w14:textId="5820E29D" w:rsidR="00BD2FB0" w:rsidRPr="009A6F83" w:rsidRDefault="00BD2FB0" w:rsidP="00F3730A">
            <w:pPr>
              <w:pStyle w:val="BodyTextIndent"/>
              <w:ind w:left="0"/>
              <w:rPr>
                <w:rFonts w:ascii="Palatino Linotype" w:hAnsi="Palatino Linotype"/>
                <w:sz w:val="22"/>
                <w:szCs w:val="22"/>
              </w:rPr>
            </w:pPr>
            <w:r>
              <w:rPr>
                <w:rFonts w:ascii="Palatino Linotype" w:hAnsi="Palatino Linotype"/>
                <w:sz w:val="22"/>
                <w:szCs w:val="22"/>
              </w:rPr>
              <w:t xml:space="preserve">The cost for up to </w:t>
            </w:r>
            <w:r w:rsidR="00436462">
              <w:rPr>
                <w:rFonts w:ascii="Palatino Linotype" w:hAnsi="Palatino Linotype"/>
                <w:sz w:val="22"/>
                <w:szCs w:val="22"/>
              </w:rPr>
              <w:t>thirty</w:t>
            </w:r>
            <w:r>
              <w:rPr>
                <w:rFonts w:ascii="Palatino Linotype" w:hAnsi="Palatino Linotype"/>
                <w:sz w:val="22"/>
                <w:szCs w:val="22"/>
              </w:rPr>
              <w:t xml:space="preserve"> adverts will be £</w:t>
            </w:r>
            <w:r w:rsidR="00436462">
              <w:rPr>
                <w:rFonts w:ascii="Palatino Linotype" w:hAnsi="Palatino Linotype"/>
                <w:sz w:val="22"/>
                <w:szCs w:val="22"/>
              </w:rPr>
              <w:t xml:space="preserve">105.00.  If the number of adverts </w:t>
            </w:r>
            <w:proofErr w:type="gramStart"/>
            <w:r w:rsidR="00436462">
              <w:rPr>
                <w:rFonts w:ascii="Palatino Linotype" w:hAnsi="Palatino Linotype"/>
                <w:sz w:val="22"/>
                <w:szCs w:val="22"/>
              </w:rPr>
              <w:t>do</w:t>
            </w:r>
            <w:proofErr w:type="gramEnd"/>
            <w:r w:rsidR="00436462">
              <w:rPr>
                <w:rFonts w:ascii="Palatino Linotype" w:hAnsi="Palatino Linotype"/>
                <w:sz w:val="22"/>
                <w:szCs w:val="22"/>
              </w:rPr>
              <w:t xml:space="preserve"> not</w:t>
            </w:r>
            <w:r w:rsidR="00661CBC">
              <w:rPr>
                <w:rFonts w:ascii="Palatino Linotype" w:hAnsi="Palatino Linotype"/>
                <w:sz w:val="22"/>
                <w:szCs w:val="22"/>
              </w:rPr>
              <w:t xml:space="preserve"> cover the cost</w:t>
            </w:r>
            <w:r w:rsidR="00E71433">
              <w:rPr>
                <w:rFonts w:ascii="Palatino Linotype" w:hAnsi="Palatino Linotype"/>
                <w:sz w:val="22"/>
                <w:szCs w:val="22"/>
              </w:rPr>
              <w:t>, the Council will not proceed with the initiative.</w:t>
            </w:r>
          </w:p>
        </w:tc>
        <w:tc>
          <w:tcPr>
            <w:tcW w:w="889" w:type="dxa"/>
          </w:tcPr>
          <w:p w14:paraId="4385663A" w14:textId="570D478E" w:rsidR="0040396B" w:rsidRDefault="00BD2FB0" w:rsidP="00952E68">
            <w:pPr>
              <w:pStyle w:val="NoSpacing"/>
              <w:rPr>
                <w:rFonts w:ascii="Palatino Linotype" w:hAnsi="Palatino Linotype"/>
                <w:b/>
                <w:bCs/>
              </w:rPr>
            </w:pPr>
            <w:r>
              <w:rPr>
                <w:rFonts w:ascii="Palatino Linotype" w:hAnsi="Palatino Linotype"/>
                <w:b/>
                <w:bCs/>
              </w:rPr>
              <w:t>SS</w:t>
            </w:r>
          </w:p>
        </w:tc>
      </w:tr>
      <w:tr w:rsidR="0003043F" w:rsidRPr="00E44437" w14:paraId="452F9ABB" w14:textId="77777777" w:rsidTr="0099744C">
        <w:tc>
          <w:tcPr>
            <w:tcW w:w="1980" w:type="dxa"/>
          </w:tcPr>
          <w:p w14:paraId="37CA8FB9" w14:textId="6A70CB77" w:rsidR="0003043F" w:rsidRDefault="0003043F" w:rsidP="00952E68">
            <w:pPr>
              <w:pStyle w:val="NoSpacing"/>
              <w:rPr>
                <w:rFonts w:ascii="Palatino Linotype" w:hAnsi="Palatino Linotype"/>
              </w:rPr>
            </w:pPr>
            <w:r>
              <w:rPr>
                <w:rFonts w:ascii="Palatino Linotype" w:hAnsi="Palatino Linotype"/>
              </w:rPr>
              <w:t>4</w:t>
            </w:r>
            <w:r w:rsidR="00E71433">
              <w:rPr>
                <w:rFonts w:ascii="Palatino Linotype" w:hAnsi="Palatino Linotype"/>
              </w:rPr>
              <w:t>84</w:t>
            </w:r>
            <w:r>
              <w:rPr>
                <w:rFonts w:ascii="Palatino Linotype" w:hAnsi="Palatino Linotype"/>
              </w:rPr>
              <w:t>.</w:t>
            </w:r>
            <w:r w:rsidR="006D27F7">
              <w:rPr>
                <w:rFonts w:ascii="Palatino Linotype" w:hAnsi="Palatino Linotype"/>
              </w:rPr>
              <w:t>9</w:t>
            </w:r>
          </w:p>
          <w:p w14:paraId="0D511AD5" w14:textId="382CF2A1" w:rsidR="0003043F" w:rsidRDefault="00DD6CB7" w:rsidP="00952E68">
            <w:pPr>
              <w:pStyle w:val="NoSpacing"/>
              <w:rPr>
                <w:rFonts w:ascii="Palatino Linotype" w:hAnsi="Palatino Linotype"/>
              </w:rPr>
            </w:pPr>
            <w:r>
              <w:rPr>
                <w:rFonts w:ascii="Palatino Linotype" w:hAnsi="Palatino Linotype"/>
              </w:rPr>
              <w:t xml:space="preserve">Woodland Trust </w:t>
            </w:r>
          </w:p>
        </w:tc>
        <w:tc>
          <w:tcPr>
            <w:tcW w:w="7342" w:type="dxa"/>
          </w:tcPr>
          <w:p w14:paraId="7B7F119A" w14:textId="47AFAD4D" w:rsidR="0003043F" w:rsidRDefault="00A36570" w:rsidP="00F3730A">
            <w:pPr>
              <w:pStyle w:val="BodyTextIndent"/>
              <w:ind w:left="0"/>
              <w:rPr>
                <w:rFonts w:ascii="Palatino Linotype" w:hAnsi="Palatino Linotype"/>
                <w:sz w:val="22"/>
                <w:szCs w:val="22"/>
              </w:rPr>
            </w:pPr>
            <w:r>
              <w:rPr>
                <w:rFonts w:ascii="Palatino Linotype" w:hAnsi="Palatino Linotype"/>
                <w:sz w:val="22"/>
                <w:szCs w:val="22"/>
              </w:rPr>
              <w:t xml:space="preserve">Free trees for community groups.  </w:t>
            </w:r>
            <w:r w:rsidR="00AD3B6D">
              <w:rPr>
                <w:rFonts w:ascii="Palatino Linotype" w:hAnsi="Palatino Linotype"/>
                <w:sz w:val="22"/>
                <w:szCs w:val="22"/>
              </w:rPr>
              <w:t>Following disc</w:t>
            </w:r>
            <w:r w:rsidR="00C137C6">
              <w:rPr>
                <w:rFonts w:ascii="Palatino Linotype" w:hAnsi="Palatino Linotype"/>
                <w:sz w:val="22"/>
                <w:szCs w:val="22"/>
              </w:rPr>
              <w:t>ussion t</w:t>
            </w:r>
            <w:r w:rsidR="00B655E6">
              <w:rPr>
                <w:rFonts w:ascii="Palatino Linotype" w:hAnsi="Palatino Linotype"/>
                <w:sz w:val="22"/>
                <w:szCs w:val="22"/>
              </w:rPr>
              <w:t>he Council resolved to</w:t>
            </w:r>
            <w:r w:rsidR="00AD3B6D">
              <w:rPr>
                <w:rFonts w:ascii="Palatino Linotype" w:hAnsi="Palatino Linotype"/>
                <w:sz w:val="22"/>
                <w:szCs w:val="22"/>
              </w:rPr>
              <w:t xml:space="preserve"> </w:t>
            </w:r>
            <w:r w:rsidR="0005554C">
              <w:rPr>
                <w:rFonts w:ascii="Palatino Linotype" w:hAnsi="Palatino Linotype"/>
                <w:sz w:val="22"/>
                <w:szCs w:val="22"/>
              </w:rPr>
              <w:t>forward the offer to Bampton Tree Group</w:t>
            </w:r>
            <w:r w:rsidR="00FB4932">
              <w:rPr>
                <w:rFonts w:ascii="Palatino Linotype" w:hAnsi="Palatino Linotype"/>
                <w:sz w:val="22"/>
                <w:szCs w:val="22"/>
              </w:rPr>
              <w:t xml:space="preserve">. </w:t>
            </w:r>
            <w:r w:rsidR="00F469D1">
              <w:rPr>
                <w:rFonts w:ascii="Palatino Linotype" w:hAnsi="Palatino Linotype"/>
                <w:sz w:val="22"/>
                <w:szCs w:val="22"/>
              </w:rPr>
              <w:t xml:space="preserve"> SW to send email.</w:t>
            </w:r>
            <w:r w:rsidR="00FB4932">
              <w:rPr>
                <w:rFonts w:ascii="Palatino Linotype" w:hAnsi="Palatino Linotype"/>
                <w:sz w:val="22"/>
                <w:szCs w:val="22"/>
              </w:rPr>
              <w:t xml:space="preserve"> IT to follow up </w:t>
            </w:r>
            <w:r w:rsidR="004C358F">
              <w:rPr>
                <w:rFonts w:ascii="Palatino Linotype" w:hAnsi="Palatino Linotype"/>
                <w:sz w:val="22"/>
                <w:szCs w:val="22"/>
              </w:rPr>
              <w:t xml:space="preserve">permission with </w:t>
            </w:r>
            <w:r w:rsidR="00F469D1">
              <w:rPr>
                <w:rFonts w:ascii="Palatino Linotype" w:hAnsi="Palatino Linotype"/>
                <w:sz w:val="22"/>
                <w:szCs w:val="22"/>
              </w:rPr>
              <w:t xml:space="preserve">Lowther Estates </w:t>
            </w:r>
            <w:r w:rsidR="004C358F">
              <w:rPr>
                <w:rFonts w:ascii="Palatino Linotype" w:hAnsi="Palatino Linotype"/>
                <w:sz w:val="22"/>
                <w:szCs w:val="22"/>
              </w:rPr>
              <w:t>for planting apple trees.</w:t>
            </w:r>
            <w:r w:rsidR="001727A9">
              <w:rPr>
                <w:rFonts w:ascii="Palatino Linotype" w:hAnsi="Palatino Linotype"/>
                <w:sz w:val="22"/>
                <w:szCs w:val="22"/>
              </w:rPr>
              <w:t xml:space="preserve">  AM to purchase </w:t>
            </w:r>
            <w:r w:rsidR="00D83F3E">
              <w:rPr>
                <w:rFonts w:ascii="Palatino Linotype" w:hAnsi="Palatino Linotype"/>
                <w:sz w:val="22"/>
                <w:szCs w:val="22"/>
              </w:rPr>
              <w:t>apple tree</w:t>
            </w:r>
            <w:r w:rsidR="001727A9">
              <w:rPr>
                <w:rFonts w:ascii="Palatino Linotype" w:hAnsi="Palatino Linotype"/>
                <w:sz w:val="22"/>
                <w:szCs w:val="22"/>
              </w:rPr>
              <w:t>s</w:t>
            </w:r>
            <w:r w:rsidR="00D83F3E">
              <w:rPr>
                <w:rFonts w:ascii="Palatino Linotype" w:hAnsi="Palatino Linotype"/>
                <w:sz w:val="22"/>
                <w:szCs w:val="22"/>
              </w:rPr>
              <w:t xml:space="preserve"> and plant within the next few weeks</w:t>
            </w:r>
            <w:r w:rsidR="005E2A0F">
              <w:rPr>
                <w:rFonts w:ascii="Palatino Linotype" w:hAnsi="Palatino Linotype"/>
                <w:sz w:val="22"/>
                <w:szCs w:val="22"/>
              </w:rPr>
              <w:t>.</w:t>
            </w:r>
            <w:r w:rsidR="001727A9">
              <w:rPr>
                <w:rFonts w:ascii="Palatino Linotype" w:hAnsi="Palatino Linotype"/>
                <w:sz w:val="22"/>
                <w:szCs w:val="22"/>
              </w:rPr>
              <w:t xml:space="preserve"> </w:t>
            </w:r>
          </w:p>
        </w:tc>
        <w:tc>
          <w:tcPr>
            <w:tcW w:w="889" w:type="dxa"/>
          </w:tcPr>
          <w:p w14:paraId="206B76EA" w14:textId="77777777" w:rsidR="0003043F" w:rsidRDefault="004C358F" w:rsidP="00952E68">
            <w:pPr>
              <w:pStyle w:val="NoSpacing"/>
              <w:rPr>
                <w:rFonts w:ascii="Palatino Linotype" w:hAnsi="Palatino Linotype"/>
                <w:b/>
                <w:bCs/>
              </w:rPr>
            </w:pPr>
            <w:r>
              <w:rPr>
                <w:rFonts w:ascii="Palatino Linotype" w:hAnsi="Palatino Linotype"/>
                <w:b/>
                <w:bCs/>
              </w:rPr>
              <w:t>IT</w:t>
            </w:r>
          </w:p>
          <w:p w14:paraId="641E103A" w14:textId="77777777" w:rsidR="00D83F3E" w:rsidRDefault="00D83F3E" w:rsidP="00952E68">
            <w:pPr>
              <w:pStyle w:val="NoSpacing"/>
              <w:rPr>
                <w:rFonts w:ascii="Palatino Linotype" w:hAnsi="Palatino Linotype"/>
                <w:b/>
                <w:bCs/>
              </w:rPr>
            </w:pPr>
            <w:r>
              <w:rPr>
                <w:rFonts w:ascii="Palatino Linotype" w:hAnsi="Palatino Linotype"/>
                <w:b/>
                <w:bCs/>
              </w:rPr>
              <w:t>SW</w:t>
            </w:r>
          </w:p>
          <w:p w14:paraId="2138B303" w14:textId="64AD36D9" w:rsidR="00D83F3E" w:rsidRDefault="00D83F3E" w:rsidP="00952E68">
            <w:pPr>
              <w:pStyle w:val="NoSpacing"/>
              <w:rPr>
                <w:rFonts w:ascii="Palatino Linotype" w:hAnsi="Palatino Linotype"/>
                <w:b/>
                <w:bCs/>
              </w:rPr>
            </w:pPr>
            <w:r>
              <w:rPr>
                <w:rFonts w:ascii="Palatino Linotype" w:hAnsi="Palatino Linotype"/>
                <w:b/>
                <w:bCs/>
              </w:rPr>
              <w:t>AM</w:t>
            </w:r>
          </w:p>
          <w:p w14:paraId="54D331F0" w14:textId="667F1A88" w:rsidR="00D83F3E" w:rsidRDefault="00D83F3E" w:rsidP="00952E68">
            <w:pPr>
              <w:pStyle w:val="NoSpacing"/>
              <w:rPr>
                <w:rFonts w:ascii="Palatino Linotype" w:hAnsi="Palatino Linotype"/>
                <w:b/>
                <w:bCs/>
              </w:rPr>
            </w:pPr>
          </w:p>
        </w:tc>
      </w:tr>
      <w:tr w:rsidR="004F623A" w:rsidRPr="00E44437" w14:paraId="0E19FD86" w14:textId="77777777" w:rsidTr="0099744C">
        <w:tc>
          <w:tcPr>
            <w:tcW w:w="1980" w:type="dxa"/>
          </w:tcPr>
          <w:p w14:paraId="30A7ADAF" w14:textId="47791387" w:rsidR="004F623A" w:rsidRPr="00315763" w:rsidRDefault="00FA2BA4" w:rsidP="00952E68">
            <w:pPr>
              <w:pStyle w:val="NoSpacing"/>
              <w:rPr>
                <w:rFonts w:ascii="Palatino Linotype" w:hAnsi="Palatino Linotype"/>
              </w:rPr>
            </w:pPr>
            <w:r w:rsidRPr="00315763">
              <w:rPr>
                <w:rFonts w:ascii="Palatino Linotype" w:hAnsi="Palatino Linotype"/>
              </w:rPr>
              <w:t>4</w:t>
            </w:r>
            <w:r w:rsidR="000B36AD" w:rsidRPr="00315763">
              <w:rPr>
                <w:rFonts w:ascii="Palatino Linotype" w:hAnsi="Palatino Linotype"/>
              </w:rPr>
              <w:t>85</w:t>
            </w:r>
            <w:r w:rsidR="00DA2175" w:rsidRPr="00315763">
              <w:rPr>
                <w:rFonts w:ascii="Palatino Linotype" w:hAnsi="Palatino Linotype"/>
              </w:rPr>
              <w:t>.10</w:t>
            </w:r>
          </w:p>
          <w:p w14:paraId="1DF656B1" w14:textId="646289B9" w:rsidR="00125964" w:rsidRPr="00315763" w:rsidRDefault="000B36AD" w:rsidP="00952E68">
            <w:pPr>
              <w:pStyle w:val="NoSpacing"/>
              <w:rPr>
                <w:rFonts w:ascii="Palatino Linotype" w:hAnsi="Palatino Linotype"/>
              </w:rPr>
            </w:pPr>
            <w:r w:rsidRPr="00315763">
              <w:rPr>
                <w:rFonts w:ascii="Palatino Linotype" w:hAnsi="Palatino Linotype"/>
              </w:rPr>
              <w:t>Vegetation in Howes Beck and Bampton Bridge</w:t>
            </w:r>
          </w:p>
          <w:p w14:paraId="7FA20FB6" w14:textId="594397FF" w:rsidR="00FA2BA4" w:rsidRPr="00315763" w:rsidRDefault="00FA2BA4" w:rsidP="00952E68">
            <w:pPr>
              <w:pStyle w:val="NoSpacing"/>
              <w:rPr>
                <w:rFonts w:ascii="Palatino Linotype" w:hAnsi="Palatino Linotype"/>
              </w:rPr>
            </w:pPr>
          </w:p>
        </w:tc>
        <w:tc>
          <w:tcPr>
            <w:tcW w:w="7342" w:type="dxa"/>
          </w:tcPr>
          <w:p w14:paraId="0741B19B" w14:textId="04FFB98B" w:rsidR="003D4648" w:rsidRPr="00315763" w:rsidRDefault="005B168C" w:rsidP="00F3730A">
            <w:pPr>
              <w:pStyle w:val="BodyTextIndent"/>
              <w:ind w:left="0"/>
              <w:rPr>
                <w:rFonts w:ascii="Palatino Linotype" w:hAnsi="Palatino Linotype"/>
                <w:sz w:val="22"/>
                <w:szCs w:val="22"/>
              </w:rPr>
            </w:pPr>
            <w:r w:rsidRPr="00315763">
              <w:rPr>
                <w:rFonts w:ascii="Palatino Linotype" w:hAnsi="Palatino Linotype"/>
                <w:sz w:val="22"/>
                <w:szCs w:val="22"/>
              </w:rPr>
              <w:t>The Council r</w:t>
            </w:r>
            <w:r w:rsidR="009901CF" w:rsidRPr="00315763">
              <w:rPr>
                <w:rFonts w:ascii="Palatino Linotype" w:hAnsi="Palatino Linotype"/>
                <w:sz w:val="22"/>
                <w:szCs w:val="22"/>
              </w:rPr>
              <w:t xml:space="preserve">eceived a report from the Environment Agency </w:t>
            </w:r>
            <w:r w:rsidR="00542731" w:rsidRPr="00315763">
              <w:rPr>
                <w:rFonts w:ascii="Palatino Linotype" w:hAnsi="Palatino Linotype"/>
                <w:sz w:val="22"/>
                <w:szCs w:val="22"/>
              </w:rPr>
              <w:t xml:space="preserve">who </w:t>
            </w:r>
            <w:r w:rsidR="00545854" w:rsidRPr="00315763">
              <w:rPr>
                <w:rFonts w:ascii="Palatino Linotype" w:hAnsi="Palatino Linotype"/>
                <w:sz w:val="22"/>
                <w:szCs w:val="22"/>
              </w:rPr>
              <w:t>following a site visit</w:t>
            </w:r>
            <w:r w:rsidR="00315763">
              <w:rPr>
                <w:rFonts w:ascii="Palatino Linotype" w:hAnsi="Palatino Linotype"/>
                <w:sz w:val="22"/>
                <w:szCs w:val="22"/>
              </w:rPr>
              <w:t>,</w:t>
            </w:r>
            <w:r w:rsidR="00545854" w:rsidRPr="00315763">
              <w:rPr>
                <w:rFonts w:ascii="Palatino Linotype" w:hAnsi="Palatino Linotype"/>
                <w:sz w:val="22"/>
                <w:szCs w:val="22"/>
              </w:rPr>
              <w:t xml:space="preserve"> </w:t>
            </w:r>
            <w:r w:rsidR="00D742AD" w:rsidRPr="00315763">
              <w:rPr>
                <w:rFonts w:ascii="Palatino Linotype" w:hAnsi="Palatino Linotype"/>
                <w:sz w:val="22"/>
                <w:szCs w:val="22"/>
              </w:rPr>
              <w:t xml:space="preserve">reported that </w:t>
            </w:r>
            <w:r w:rsidR="00A0402E" w:rsidRPr="00315763">
              <w:rPr>
                <w:rFonts w:ascii="Palatino Linotype" w:hAnsi="Palatino Linotype" w:cs="Arial"/>
                <w:sz w:val="22"/>
                <w:szCs w:val="22"/>
              </w:rPr>
              <w:t>overtopping could have been influenced by backing up from the River Lowther rather than vegetation growth in Howes Beck. The Environment Agency are therefore not proposing to undertake any vegetation removal in Howes Beck as there is no clear flood risk benefit.</w:t>
            </w:r>
            <w:r w:rsidR="00315763">
              <w:rPr>
                <w:rFonts w:ascii="Palatino Linotype" w:hAnsi="Palatino Linotype" w:cs="Arial"/>
                <w:sz w:val="22"/>
                <w:szCs w:val="22"/>
              </w:rPr>
              <w:t xml:space="preserve">  The Council resolved to not take any further action</w:t>
            </w:r>
            <w:r w:rsidR="0073771F">
              <w:rPr>
                <w:rFonts w:ascii="Palatino Linotype" w:hAnsi="Palatino Linotype" w:cs="Arial"/>
                <w:sz w:val="22"/>
                <w:szCs w:val="22"/>
              </w:rPr>
              <w:t xml:space="preserve"> but </w:t>
            </w:r>
            <w:r w:rsidR="00274F09">
              <w:rPr>
                <w:rFonts w:ascii="Palatino Linotype" w:hAnsi="Palatino Linotype" w:cs="Arial"/>
                <w:sz w:val="22"/>
                <w:szCs w:val="22"/>
              </w:rPr>
              <w:t>will review the situation in</w:t>
            </w:r>
            <w:r w:rsidR="0073771F">
              <w:rPr>
                <w:rFonts w:ascii="Palatino Linotype" w:hAnsi="Palatino Linotype" w:cs="Arial"/>
                <w:sz w:val="22"/>
                <w:szCs w:val="22"/>
              </w:rPr>
              <w:t xml:space="preserve"> Spring.</w:t>
            </w:r>
            <w:r w:rsidR="00274F09">
              <w:rPr>
                <w:rFonts w:ascii="Palatino Linotype" w:hAnsi="Palatino Linotype" w:cs="Arial"/>
                <w:sz w:val="22"/>
                <w:szCs w:val="22"/>
              </w:rPr>
              <w:t xml:space="preserve"> </w:t>
            </w:r>
            <w:r w:rsidR="00315763">
              <w:rPr>
                <w:rFonts w:ascii="Palatino Linotype" w:hAnsi="Palatino Linotype" w:cs="Arial"/>
                <w:sz w:val="22"/>
                <w:szCs w:val="22"/>
              </w:rPr>
              <w:t xml:space="preserve"> </w:t>
            </w:r>
          </w:p>
        </w:tc>
        <w:tc>
          <w:tcPr>
            <w:tcW w:w="889" w:type="dxa"/>
          </w:tcPr>
          <w:p w14:paraId="7E473DC7" w14:textId="730CED7A" w:rsidR="004F623A" w:rsidRDefault="0025203A" w:rsidP="00952E68">
            <w:pPr>
              <w:pStyle w:val="NoSpacing"/>
              <w:rPr>
                <w:rFonts w:ascii="Palatino Linotype" w:hAnsi="Palatino Linotype"/>
                <w:b/>
                <w:bCs/>
              </w:rPr>
            </w:pPr>
            <w:r>
              <w:rPr>
                <w:rFonts w:ascii="Palatino Linotype" w:hAnsi="Palatino Linotype"/>
                <w:b/>
                <w:bCs/>
              </w:rPr>
              <w:t>SW</w:t>
            </w:r>
          </w:p>
        </w:tc>
      </w:tr>
      <w:tr w:rsidR="00FA2BA4" w:rsidRPr="00E44437" w14:paraId="09478640" w14:textId="77777777" w:rsidTr="0099744C">
        <w:tc>
          <w:tcPr>
            <w:tcW w:w="1980" w:type="dxa"/>
          </w:tcPr>
          <w:p w14:paraId="780345A4" w14:textId="77777777" w:rsidR="00FA2BA4" w:rsidRDefault="00FA2BA4" w:rsidP="00952E68">
            <w:pPr>
              <w:pStyle w:val="NoSpacing"/>
              <w:rPr>
                <w:rFonts w:ascii="Palatino Linotype" w:hAnsi="Palatino Linotype"/>
              </w:rPr>
            </w:pPr>
            <w:r>
              <w:rPr>
                <w:rFonts w:ascii="Palatino Linotype" w:hAnsi="Palatino Linotype"/>
              </w:rPr>
              <w:t>4</w:t>
            </w:r>
            <w:r w:rsidR="00F533E0">
              <w:rPr>
                <w:rFonts w:ascii="Palatino Linotype" w:hAnsi="Palatino Linotype"/>
              </w:rPr>
              <w:t>86</w:t>
            </w:r>
            <w:r>
              <w:rPr>
                <w:rFonts w:ascii="Palatino Linotype" w:hAnsi="Palatino Linotype"/>
              </w:rPr>
              <w:t>.1</w:t>
            </w:r>
            <w:r w:rsidR="008720E6">
              <w:rPr>
                <w:rFonts w:ascii="Palatino Linotype" w:hAnsi="Palatino Linotype"/>
              </w:rPr>
              <w:t>1</w:t>
            </w:r>
          </w:p>
          <w:p w14:paraId="665D40C9" w14:textId="6431D320" w:rsidR="00F533E0" w:rsidRDefault="00F533E0" w:rsidP="00952E68">
            <w:pPr>
              <w:pStyle w:val="NoSpacing"/>
              <w:rPr>
                <w:rFonts w:ascii="Palatino Linotype" w:hAnsi="Palatino Linotype"/>
              </w:rPr>
            </w:pPr>
            <w:r>
              <w:rPr>
                <w:rFonts w:ascii="Palatino Linotype" w:hAnsi="Palatino Linotype"/>
              </w:rPr>
              <w:t>W&amp;FC Code of Conduct</w:t>
            </w:r>
          </w:p>
        </w:tc>
        <w:tc>
          <w:tcPr>
            <w:tcW w:w="7342" w:type="dxa"/>
          </w:tcPr>
          <w:p w14:paraId="228B53D6" w14:textId="6A331679" w:rsidR="00FA2BA4" w:rsidRDefault="00F533E0" w:rsidP="00F3730A">
            <w:pPr>
              <w:pStyle w:val="BodyTextIndent"/>
              <w:ind w:left="0"/>
              <w:rPr>
                <w:rFonts w:ascii="Palatino Linotype" w:hAnsi="Palatino Linotype"/>
                <w:sz w:val="22"/>
                <w:szCs w:val="22"/>
              </w:rPr>
            </w:pPr>
            <w:r>
              <w:rPr>
                <w:rFonts w:ascii="Palatino Linotype" w:hAnsi="Palatino Linotype"/>
                <w:sz w:val="22"/>
                <w:szCs w:val="22"/>
              </w:rPr>
              <w:t xml:space="preserve">Resolved the </w:t>
            </w:r>
            <w:r w:rsidR="003F5270">
              <w:rPr>
                <w:rFonts w:ascii="Palatino Linotype" w:hAnsi="Palatino Linotype"/>
                <w:sz w:val="22"/>
                <w:szCs w:val="22"/>
              </w:rPr>
              <w:t>C</w:t>
            </w:r>
            <w:r w:rsidR="00F4435E">
              <w:rPr>
                <w:rFonts w:ascii="Palatino Linotype" w:hAnsi="Palatino Linotype"/>
                <w:sz w:val="22"/>
                <w:szCs w:val="22"/>
              </w:rPr>
              <w:t>ouncil</w:t>
            </w:r>
            <w:r>
              <w:rPr>
                <w:rFonts w:ascii="Palatino Linotype" w:hAnsi="Palatino Linotype"/>
                <w:sz w:val="22"/>
                <w:szCs w:val="22"/>
              </w:rPr>
              <w:t xml:space="preserve"> adopted the W&amp;FC Code of Conduct.</w:t>
            </w:r>
          </w:p>
        </w:tc>
        <w:tc>
          <w:tcPr>
            <w:tcW w:w="889" w:type="dxa"/>
          </w:tcPr>
          <w:p w14:paraId="561BF309" w14:textId="13E32372" w:rsidR="00FA2BA4" w:rsidRDefault="00FA2BA4" w:rsidP="00952E68">
            <w:pPr>
              <w:pStyle w:val="NoSpacing"/>
              <w:rPr>
                <w:rFonts w:ascii="Palatino Linotype" w:hAnsi="Palatino Linotype"/>
                <w:b/>
                <w:bCs/>
              </w:rPr>
            </w:pPr>
          </w:p>
        </w:tc>
      </w:tr>
      <w:tr w:rsidR="00247152" w:rsidRPr="00E44437" w14:paraId="7FDDEA8C" w14:textId="77777777" w:rsidTr="0099744C">
        <w:tc>
          <w:tcPr>
            <w:tcW w:w="1980" w:type="dxa"/>
          </w:tcPr>
          <w:p w14:paraId="0BE08F91" w14:textId="07A48B24" w:rsidR="00247152" w:rsidRDefault="0034057B" w:rsidP="00247152">
            <w:pPr>
              <w:pStyle w:val="NoSpacing"/>
              <w:rPr>
                <w:rFonts w:ascii="Palatino Linotype" w:hAnsi="Palatino Linotype"/>
              </w:rPr>
            </w:pPr>
            <w:r>
              <w:rPr>
                <w:rFonts w:ascii="Palatino Linotype" w:hAnsi="Palatino Linotype"/>
              </w:rPr>
              <w:t>4</w:t>
            </w:r>
            <w:r w:rsidR="007B02F6">
              <w:rPr>
                <w:rFonts w:ascii="Palatino Linotype" w:hAnsi="Palatino Linotype"/>
              </w:rPr>
              <w:t>87</w:t>
            </w:r>
            <w:r>
              <w:rPr>
                <w:rFonts w:ascii="Palatino Linotype" w:hAnsi="Palatino Linotype"/>
              </w:rPr>
              <w:t>.1</w:t>
            </w:r>
            <w:r w:rsidR="007B02F6">
              <w:rPr>
                <w:rFonts w:ascii="Palatino Linotype" w:hAnsi="Palatino Linotype"/>
              </w:rPr>
              <w:t>2</w:t>
            </w:r>
          </w:p>
          <w:p w14:paraId="3A7CF257" w14:textId="40F05B62" w:rsidR="00247152" w:rsidRPr="0020014E" w:rsidRDefault="00247152" w:rsidP="00247152">
            <w:pPr>
              <w:pStyle w:val="NoSpacing"/>
              <w:rPr>
                <w:rFonts w:ascii="Palatino Linotype" w:hAnsi="Palatino Linotype"/>
              </w:rPr>
            </w:pPr>
            <w:r>
              <w:rPr>
                <w:rFonts w:ascii="Palatino Linotype" w:hAnsi="Palatino Linotype"/>
              </w:rPr>
              <w:t>Planning Applications</w:t>
            </w:r>
          </w:p>
        </w:tc>
        <w:tc>
          <w:tcPr>
            <w:tcW w:w="7342" w:type="dxa"/>
          </w:tcPr>
          <w:p w14:paraId="4C39B0ED" w14:textId="1503E6C2" w:rsidR="00BE07CE" w:rsidRDefault="00247152" w:rsidP="00425E97">
            <w:pPr>
              <w:pStyle w:val="BodyTextIndent"/>
              <w:ind w:left="0"/>
              <w:rPr>
                <w:rFonts w:ascii="Palatino Linotype" w:hAnsi="Palatino Linotype"/>
                <w:b/>
                <w:bCs/>
                <w:sz w:val="22"/>
                <w:szCs w:val="22"/>
              </w:rPr>
            </w:pPr>
            <w:r>
              <w:rPr>
                <w:rFonts w:ascii="Palatino Linotype" w:hAnsi="Palatino Linotype"/>
                <w:b/>
                <w:bCs/>
                <w:sz w:val="22"/>
                <w:szCs w:val="22"/>
              </w:rPr>
              <w:t>Applications:</w:t>
            </w:r>
          </w:p>
          <w:p w14:paraId="2D43B93F" w14:textId="77777777" w:rsidR="009A5D9F" w:rsidRDefault="009A5D9F" w:rsidP="00425E97">
            <w:pPr>
              <w:pStyle w:val="BodyTextIndent"/>
              <w:ind w:left="0"/>
              <w:rPr>
                <w:rFonts w:ascii="Palatino Linotype" w:hAnsi="Palatino Linotype"/>
                <w:b/>
                <w:bCs/>
                <w:sz w:val="22"/>
                <w:szCs w:val="22"/>
              </w:rPr>
            </w:pPr>
          </w:p>
          <w:p w14:paraId="6C5284C2" w14:textId="77777777" w:rsidR="00BE07CE" w:rsidRDefault="005F13B8" w:rsidP="00425E97">
            <w:pPr>
              <w:pStyle w:val="BodyTextIndent"/>
              <w:ind w:left="0"/>
              <w:rPr>
                <w:rFonts w:ascii="Palatino Linotype" w:hAnsi="Palatino Linotype"/>
                <w:b/>
                <w:bCs/>
                <w:sz w:val="22"/>
                <w:szCs w:val="22"/>
              </w:rPr>
            </w:pPr>
            <w:r w:rsidRPr="005F13B8">
              <w:rPr>
                <w:rFonts w:ascii="Palatino Linotype" w:hAnsi="Palatino Linotype"/>
                <w:b/>
                <w:bCs/>
                <w:sz w:val="22"/>
                <w:szCs w:val="22"/>
              </w:rPr>
              <w:t>7/2023/3153</w:t>
            </w:r>
            <w:r w:rsidRPr="005F13B8">
              <w:rPr>
                <w:rFonts w:ascii="Palatino Linotype" w:hAnsi="Palatino Linotype"/>
                <w:b/>
                <w:bCs/>
                <w:sz w:val="22"/>
                <w:szCs w:val="22"/>
              </w:rPr>
              <w:tab/>
              <w:t>Knipe Barn, Knipe, CA10 2PU</w:t>
            </w:r>
          </w:p>
          <w:p w14:paraId="23E09039" w14:textId="56869E93" w:rsidR="005F13B8" w:rsidRPr="00BE07CE" w:rsidRDefault="005F13B8" w:rsidP="00425E97">
            <w:pPr>
              <w:pStyle w:val="BodyTextIndent"/>
              <w:ind w:left="0"/>
              <w:rPr>
                <w:rFonts w:ascii="Palatino Linotype" w:hAnsi="Palatino Linotype"/>
                <w:sz w:val="22"/>
                <w:szCs w:val="22"/>
              </w:rPr>
            </w:pPr>
            <w:r w:rsidRPr="00BE07CE">
              <w:rPr>
                <w:rFonts w:ascii="Palatino Linotype" w:hAnsi="Palatino Linotype"/>
                <w:sz w:val="22"/>
                <w:szCs w:val="22"/>
              </w:rPr>
              <w:t>Change of use of barn to dwelling including associated operations.  Development not in accordance with conditions 2, 5 and 6 of planning permission 7/2021/3129 – amended plans, approval of drainage and window and door details</w:t>
            </w:r>
            <w:r w:rsidR="00E06A7C">
              <w:rPr>
                <w:rFonts w:ascii="Palatino Linotype" w:hAnsi="Palatino Linotype"/>
                <w:sz w:val="22"/>
                <w:szCs w:val="22"/>
              </w:rPr>
              <w:t xml:space="preserve">.  </w:t>
            </w:r>
            <w:r w:rsidR="00E06A7C" w:rsidRPr="00C07667">
              <w:rPr>
                <w:rFonts w:ascii="Palatino Linotype" w:hAnsi="Palatino Linotype"/>
                <w:b/>
                <w:bCs/>
                <w:sz w:val="22"/>
                <w:szCs w:val="22"/>
              </w:rPr>
              <w:t>R</w:t>
            </w:r>
            <w:r w:rsidRPr="00C07667">
              <w:rPr>
                <w:rFonts w:ascii="Palatino Linotype" w:hAnsi="Palatino Linotype"/>
                <w:b/>
                <w:bCs/>
                <w:sz w:val="22"/>
                <w:szCs w:val="22"/>
              </w:rPr>
              <w:t>atif</w:t>
            </w:r>
            <w:r w:rsidR="00E06A7C" w:rsidRPr="00C07667">
              <w:rPr>
                <w:rFonts w:ascii="Palatino Linotype" w:hAnsi="Palatino Linotype"/>
                <w:b/>
                <w:bCs/>
                <w:sz w:val="22"/>
                <w:szCs w:val="22"/>
              </w:rPr>
              <w:t>ied</w:t>
            </w:r>
            <w:r w:rsidRPr="00C07667">
              <w:rPr>
                <w:rFonts w:ascii="Palatino Linotype" w:hAnsi="Palatino Linotype"/>
                <w:b/>
                <w:bCs/>
                <w:sz w:val="22"/>
                <w:szCs w:val="22"/>
              </w:rPr>
              <w:t xml:space="preserve"> no objection</w:t>
            </w:r>
            <w:r w:rsidRPr="00BE07CE">
              <w:rPr>
                <w:rFonts w:ascii="Palatino Linotype" w:hAnsi="Palatino Linotype"/>
                <w:sz w:val="22"/>
                <w:szCs w:val="22"/>
              </w:rPr>
              <w:tab/>
            </w:r>
          </w:p>
          <w:p w14:paraId="5937DEEB" w14:textId="77777777" w:rsidR="00E06A7C" w:rsidRDefault="005F13B8" w:rsidP="00E06A7C">
            <w:pPr>
              <w:pStyle w:val="BodyTextIndent"/>
              <w:ind w:left="0"/>
              <w:rPr>
                <w:rFonts w:ascii="Palatino Linotype" w:hAnsi="Palatino Linotype"/>
                <w:b/>
                <w:bCs/>
                <w:sz w:val="22"/>
                <w:szCs w:val="22"/>
              </w:rPr>
            </w:pPr>
            <w:r w:rsidRPr="005F13B8">
              <w:rPr>
                <w:rFonts w:ascii="Palatino Linotype" w:hAnsi="Palatino Linotype"/>
                <w:b/>
                <w:bCs/>
                <w:sz w:val="22"/>
                <w:szCs w:val="22"/>
              </w:rPr>
              <w:t>7/2023/3142</w:t>
            </w:r>
            <w:r w:rsidRPr="005F13B8">
              <w:rPr>
                <w:rFonts w:ascii="Palatino Linotype" w:hAnsi="Palatino Linotype"/>
                <w:b/>
                <w:bCs/>
                <w:sz w:val="22"/>
                <w:szCs w:val="22"/>
              </w:rPr>
              <w:tab/>
              <w:t>High Rough Hill, Askham, CA10 2QL</w:t>
            </w:r>
            <w:r w:rsidRPr="005F13B8">
              <w:rPr>
                <w:rFonts w:ascii="Palatino Linotype" w:hAnsi="Palatino Linotype"/>
                <w:b/>
                <w:bCs/>
                <w:sz w:val="22"/>
                <w:szCs w:val="22"/>
              </w:rPr>
              <w:tab/>
            </w:r>
          </w:p>
          <w:p w14:paraId="7909A15C" w14:textId="2A1DE01B" w:rsidR="005F13B8" w:rsidRPr="00E06A7C" w:rsidRDefault="005F13B8" w:rsidP="00E06A7C">
            <w:pPr>
              <w:pStyle w:val="BodyTextIndent"/>
              <w:ind w:left="0"/>
              <w:rPr>
                <w:rFonts w:ascii="Palatino Linotype" w:hAnsi="Palatino Linotype"/>
                <w:sz w:val="22"/>
                <w:szCs w:val="22"/>
              </w:rPr>
            </w:pPr>
            <w:r w:rsidRPr="00E06A7C">
              <w:rPr>
                <w:rFonts w:ascii="Palatino Linotype" w:hAnsi="Palatino Linotype"/>
                <w:sz w:val="22"/>
                <w:szCs w:val="22"/>
              </w:rPr>
              <w:t>Replacement of a single tubular metal 5-bar gate by a pair of wrought iron gates at High Rough Hill in an existing gateway, leading to the front garden from the U3168 tarmac road</w:t>
            </w:r>
            <w:r w:rsidRPr="00E06A7C">
              <w:rPr>
                <w:rFonts w:ascii="Palatino Linotype" w:hAnsi="Palatino Linotype"/>
                <w:sz w:val="22"/>
                <w:szCs w:val="22"/>
              </w:rPr>
              <w:tab/>
            </w:r>
            <w:r w:rsidR="007B7375">
              <w:rPr>
                <w:rFonts w:ascii="Palatino Linotype" w:hAnsi="Palatino Linotype"/>
                <w:b/>
                <w:bCs/>
                <w:sz w:val="22"/>
                <w:szCs w:val="22"/>
              </w:rPr>
              <w:t>R</w:t>
            </w:r>
            <w:r w:rsidRPr="00C07667">
              <w:rPr>
                <w:rFonts w:ascii="Palatino Linotype" w:hAnsi="Palatino Linotype"/>
                <w:b/>
                <w:bCs/>
                <w:sz w:val="22"/>
                <w:szCs w:val="22"/>
              </w:rPr>
              <w:t>atif</w:t>
            </w:r>
            <w:r w:rsidR="007B7375">
              <w:rPr>
                <w:rFonts w:ascii="Palatino Linotype" w:hAnsi="Palatino Linotype"/>
                <w:b/>
                <w:bCs/>
                <w:sz w:val="22"/>
                <w:szCs w:val="22"/>
              </w:rPr>
              <w:t>ied</w:t>
            </w:r>
            <w:r w:rsidRPr="00C07667">
              <w:rPr>
                <w:rFonts w:ascii="Palatino Linotype" w:hAnsi="Palatino Linotype"/>
                <w:b/>
                <w:bCs/>
                <w:sz w:val="22"/>
                <w:szCs w:val="22"/>
              </w:rPr>
              <w:t xml:space="preserve"> no objection</w:t>
            </w:r>
            <w:r w:rsidRPr="00E06A7C">
              <w:rPr>
                <w:rFonts w:ascii="Palatino Linotype" w:hAnsi="Palatino Linotype"/>
                <w:sz w:val="22"/>
                <w:szCs w:val="22"/>
              </w:rPr>
              <w:tab/>
            </w:r>
          </w:p>
          <w:p w14:paraId="6AFA6828" w14:textId="77777777" w:rsidR="00C07667" w:rsidRDefault="005F13B8" w:rsidP="00C07667">
            <w:pPr>
              <w:pStyle w:val="BodyTextIndent"/>
              <w:ind w:left="0"/>
              <w:rPr>
                <w:rFonts w:ascii="Palatino Linotype" w:hAnsi="Palatino Linotype"/>
                <w:b/>
                <w:bCs/>
                <w:sz w:val="22"/>
                <w:szCs w:val="22"/>
              </w:rPr>
            </w:pPr>
            <w:r w:rsidRPr="005F13B8">
              <w:rPr>
                <w:rFonts w:ascii="Palatino Linotype" w:hAnsi="Palatino Linotype"/>
                <w:b/>
                <w:bCs/>
                <w:sz w:val="22"/>
                <w:szCs w:val="22"/>
              </w:rPr>
              <w:t>T/2023/0143</w:t>
            </w:r>
            <w:r w:rsidRPr="005F13B8">
              <w:rPr>
                <w:rFonts w:ascii="Palatino Linotype" w:hAnsi="Palatino Linotype"/>
                <w:b/>
                <w:bCs/>
                <w:sz w:val="22"/>
                <w:szCs w:val="22"/>
              </w:rPr>
              <w:tab/>
              <w:t>8 The Mews, Bampton, CA10 2RE</w:t>
            </w:r>
            <w:r w:rsidRPr="005F13B8">
              <w:rPr>
                <w:rFonts w:ascii="Palatino Linotype" w:hAnsi="Palatino Linotype"/>
                <w:b/>
                <w:bCs/>
                <w:sz w:val="22"/>
                <w:szCs w:val="22"/>
              </w:rPr>
              <w:tab/>
            </w:r>
          </w:p>
          <w:p w14:paraId="018051A5" w14:textId="76E00153" w:rsidR="005F13B8" w:rsidRPr="008111D4" w:rsidRDefault="005F13B8" w:rsidP="00C07667">
            <w:pPr>
              <w:pStyle w:val="BodyTextIndent"/>
              <w:ind w:left="0"/>
              <w:rPr>
                <w:rFonts w:ascii="Palatino Linotype" w:hAnsi="Palatino Linotype"/>
                <w:b/>
                <w:bCs/>
                <w:sz w:val="22"/>
                <w:szCs w:val="22"/>
              </w:rPr>
            </w:pPr>
            <w:r w:rsidRPr="00C07667">
              <w:rPr>
                <w:rFonts w:ascii="Palatino Linotype" w:hAnsi="Palatino Linotype"/>
                <w:sz w:val="22"/>
                <w:szCs w:val="22"/>
              </w:rPr>
              <w:t>Remove conifer T1 as it is very close to the building.  Crown reduce less than 3m – Silver Birch T3</w:t>
            </w:r>
            <w:r w:rsidR="00C07667">
              <w:rPr>
                <w:rFonts w:ascii="Palatino Linotype" w:hAnsi="Palatino Linotype"/>
                <w:sz w:val="22"/>
                <w:szCs w:val="22"/>
              </w:rPr>
              <w:t xml:space="preserve">.  </w:t>
            </w:r>
            <w:r w:rsidR="007B7375" w:rsidRPr="008111D4">
              <w:rPr>
                <w:rFonts w:ascii="Palatino Linotype" w:hAnsi="Palatino Linotype"/>
                <w:b/>
                <w:bCs/>
                <w:sz w:val="22"/>
                <w:szCs w:val="22"/>
              </w:rPr>
              <w:t>R</w:t>
            </w:r>
            <w:r w:rsidRPr="008111D4">
              <w:rPr>
                <w:rFonts w:ascii="Palatino Linotype" w:hAnsi="Palatino Linotype"/>
                <w:b/>
                <w:bCs/>
                <w:sz w:val="22"/>
                <w:szCs w:val="22"/>
              </w:rPr>
              <w:t>atif</w:t>
            </w:r>
            <w:r w:rsidR="007B7375" w:rsidRPr="008111D4">
              <w:rPr>
                <w:rFonts w:ascii="Palatino Linotype" w:hAnsi="Palatino Linotype"/>
                <w:b/>
                <w:bCs/>
                <w:sz w:val="22"/>
                <w:szCs w:val="22"/>
              </w:rPr>
              <w:t>ied</w:t>
            </w:r>
            <w:r w:rsidRPr="008111D4">
              <w:rPr>
                <w:rFonts w:ascii="Palatino Linotype" w:hAnsi="Palatino Linotype"/>
                <w:b/>
                <w:bCs/>
                <w:sz w:val="22"/>
                <w:szCs w:val="22"/>
              </w:rPr>
              <w:t xml:space="preserve"> no objection and request to replace tree</w:t>
            </w:r>
            <w:r w:rsidR="009A5D9F">
              <w:rPr>
                <w:rFonts w:ascii="Palatino Linotype" w:hAnsi="Palatino Linotype"/>
                <w:b/>
                <w:bCs/>
                <w:sz w:val="22"/>
                <w:szCs w:val="22"/>
              </w:rPr>
              <w:t>.</w:t>
            </w:r>
            <w:r w:rsidRPr="008111D4">
              <w:rPr>
                <w:rFonts w:ascii="Palatino Linotype" w:hAnsi="Palatino Linotype"/>
                <w:b/>
                <w:bCs/>
                <w:sz w:val="22"/>
                <w:szCs w:val="22"/>
              </w:rPr>
              <w:tab/>
            </w:r>
          </w:p>
          <w:p w14:paraId="5013AC38" w14:textId="77777777" w:rsidR="008111D4" w:rsidRDefault="005F13B8" w:rsidP="007B7375">
            <w:pPr>
              <w:pStyle w:val="BodyTextIndent"/>
              <w:ind w:left="0"/>
              <w:rPr>
                <w:rFonts w:ascii="Palatino Linotype" w:hAnsi="Palatino Linotype"/>
                <w:b/>
                <w:bCs/>
                <w:sz w:val="22"/>
                <w:szCs w:val="22"/>
              </w:rPr>
            </w:pPr>
            <w:r w:rsidRPr="005F13B8">
              <w:rPr>
                <w:rFonts w:ascii="Palatino Linotype" w:hAnsi="Palatino Linotype"/>
                <w:b/>
                <w:bCs/>
                <w:sz w:val="22"/>
                <w:szCs w:val="22"/>
              </w:rPr>
              <w:t>7/2023/3159</w:t>
            </w:r>
            <w:r w:rsidRPr="005F13B8">
              <w:rPr>
                <w:rFonts w:ascii="Palatino Linotype" w:hAnsi="Palatino Linotype"/>
                <w:b/>
                <w:bCs/>
                <w:sz w:val="22"/>
                <w:szCs w:val="22"/>
              </w:rPr>
              <w:tab/>
              <w:t>Howgate Foot, Askham CA10 2PU</w:t>
            </w:r>
            <w:r w:rsidRPr="005F13B8">
              <w:rPr>
                <w:rFonts w:ascii="Palatino Linotype" w:hAnsi="Palatino Linotype"/>
                <w:b/>
                <w:bCs/>
                <w:sz w:val="22"/>
                <w:szCs w:val="22"/>
              </w:rPr>
              <w:tab/>
            </w:r>
          </w:p>
          <w:p w14:paraId="32C8C6F0" w14:textId="03AE437B" w:rsidR="005F13B8" w:rsidRPr="008111D4" w:rsidRDefault="005F13B8" w:rsidP="007B7375">
            <w:pPr>
              <w:pStyle w:val="BodyTextIndent"/>
              <w:ind w:left="0"/>
              <w:rPr>
                <w:rFonts w:ascii="Palatino Linotype" w:hAnsi="Palatino Linotype"/>
                <w:b/>
                <w:bCs/>
                <w:sz w:val="22"/>
                <w:szCs w:val="22"/>
              </w:rPr>
            </w:pPr>
            <w:r w:rsidRPr="008111D4">
              <w:rPr>
                <w:rFonts w:ascii="Palatino Linotype" w:hAnsi="Palatino Linotype"/>
                <w:sz w:val="22"/>
                <w:szCs w:val="22"/>
              </w:rPr>
              <w:t>Approval of details reserved by condition 6 (foul drainage and surface water drainage) on planning application 7/2021/3132 – change of use of barn to dwelling including associated operations</w:t>
            </w:r>
            <w:r w:rsidR="009A5D9F">
              <w:rPr>
                <w:rFonts w:ascii="Palatino Linotype" w:hAnsi="Palatino Linotype"/>
                <w:sz w:val="22"/>
                <w:szCs w:val="22"/>
              </w:rPr>
              <w:t xml:space="preserve">.  </w:t>
            </w:r>
            <w:r w:rsidRPr="008111D4">
              <w:rPr>
                <w:rFonts w:ascii="Palatino Linotype" w:hAnsi="Palatino Linotype"/>
                <w:b/>
                <w:bCs/>
                <w:sz w:val="22"/>
                <w:szCs w:val="22"/>
              </w:rPr>
              <w:t>No provision for consultation.</w:t>
            </w:r>
            <w:r w:rsidRPr="008111D4">
              <w:rPr>
                <w:rFonts w:ascii="Palatino Linotype" w:hAnsi="Palatino Linotype"/>
                <w:b/>
                <w:bCs/>
                <w:sz w:val="22"/>
                <w:szCs w:val="22"/>
              </w:rPr>
              <w:tab/>
            </w:r>
          </w:p>
          <w:p w14:paraId="53C09F7C" w14:textId="77777777" w:rsidR="008111D4" w:rsidRDefault="005F13B8" w:rsidP="008111D4">
            <w:pPr>
              <w:pStyle w:val="BodyTextIndent"/>
              <w:ind w:left="0"/>
              <w:rPr>
                <w:rFonts w:ascii="Palatino Linotype" w:hAnsi="Palatino Linotype"/>
                <w:b/>
                <w:bCs/>
                <w:sz w:val="22"/>
                <w:szCs w:val="22"/>
              </w:rPr>
            </w:pPr>
            <w:r w:rsidRPr="005F13B8">
              <w:rPr>
                <w:rFonts w:ascii="Palatino Linotype" w:hAnsi="Palatino Linotype"/>
                <w:b/>
                <w:bCs/>
                <w:sz w:val="22"/>
                <w:szCs w:val="22"/>
              </w:rPr>
              <w:t>7/2023/3151</w:t>
            </w:r>
            <w:r w:rsidRPr="005F13B8">
              <w:rPr>
                <w:rFonts w:ascii="Palatino Linotype" w:hAnsi="Palatino Linotype"/>
                <w:b/>
                <w:bCs/>
                <w:sz w:val="22"/>
                <w:szCs w:val="22"/>
              </w:rPr>
              <w:tab/>
              <w:t>Mardale Inn, Bampton, CA10 2RQ</w:t>
            </w:r>
            <w:r w:rsidRPr="005F13B8">
              <w:rPr>
                <w:rFonts w:ascii="Palatino Linotype" w:hAnsi="Palatino Linotype"/>
                <w:b/>
                <w:bCs/>
                <w:sz w:val="22"/>
                <w:szCs w:val="22"/>
              </w:rPr>
              <w:tab/>
            </w:r>
          </w:p>
          <w:p w14:paraId="5B84AE2B" w14:textId="5B60D7BA" w:rsidR="005F13B8" w:rsidRDefault="005F13B8" w:rsidP="008111D4">
            <w:pPr>
              <w:pStyle w:val="BodyTextIndent"/>
              <w:ind w:left="0"/>
              <w:rPr>
                <w:rFonts w:ascii="Palatino Linotype" w:hAnsi="Palatino Linotype"/>
                <w:b/>
                <w:bCs/>
                <w:sz w:val="22"/>
                <w:szCs w:val="22"/>
              </w:rPr>
            </w:pPr>
            <w:r w:rsidRPr="008111D4">
              <w:rPr>
                <w:rFonts w:ascii="Palatino Linotype" w:hAnsi="Palatino Linotype"/>
                <w:sz w:val="22"/>
                <w:szCs w:val="22"/>
              </w:rPr>
              <w:t>Installation of bulk LPG tank (2000 litres) to replace existing bulk oil tank and gas bottle store to regularise and meet current regulations which the existing installation does not meet.</w:t>
            </w:r>
            <w:r w:rsidR="009A5D9F">
              <w:rPr>
                <w:rFonts w:ascii="Palatino Linotype" w:hAnsi="Palatino Linotype"/>
                <w:sz w:val="22"/>
                <w:szCs w:val="22"/>
              </w:rPr>
              <w:t xml:space="preserve">  </w:t>
            </w:r>
            <w:r w:rsidR="009A5D9F">
              <w:rPr>
                <w:rFonts w:ascii="Palatino Linotype" w:hAnsi="Palatino Linotype"/>
                <w:b/>
                <w:bCs/>
                <w:sz w:val="22"/>
                <w:szCs w:val="22"/>
              </w:rPr>
              <w:t>R</w:t>
            </w:r>
            <w:r w:rsidRPr="008111D4">
              <w:rPr>
                <w:rFonts w:ascii="Palatino Linotype" w:hAnsi="Palatino Linotype"/>
                <w:b/>
                <w:bCs/>
                <w:sz w:val="22"/>
                <w:szCs w:val="22"/>
              </w:rPr>
              <w:t>atify no objection and request for tank to be buried</w:t>
            </w:r>
            <w:r w:rsidR="008111D4">
              <w:rPr>
                <w:rFonts w:ascii="Palatino Linotype" w:hAnsi="Palatino Linotype"/>
                <w:b/>
                <w:bCs/>
                <w:sz w:val="22"/>
                <w:szCs w:val="22"/>
              </w:rPr>
              <w:t>.</w:t>
            </w:r>
            <w:r w:rsidRPr="008111D4">
              <w:rPr>
                <w:rFonts w:ascii="Palatino Linotype" w:hAnsi="Palatino Linotype"/>
                <w:b/>
                <w:bCs/>
                <w:sz w:val="22"/>
                <w:szCs w:val="22"/>
              </w:rPr>
              <w:tab/>
            </w:r>
          </w:p>
          <w:p w14:paraId="611FD351" w14:textId="77777777" w:rsidR="005E73D3" w:rsidRPr="008111D4" w:rsidRDefault="005E73D3" w:rsidP="008111D4">
            <w:pPr>
              <w:pStyle w:val="BodyTextIndent"/>
              <w:ind w:left="0"/>
              <w:rPr>
                <w:rFonts w:ascii="Palatino Linotype" w:hAnsi="Palatino Linotype"/>
                <w:b/>
                <w:bCs/>
                <w:sz w:val="22"/>
                <w:szCs w:val="22"/>
              </w:rPr>
            </w:pPr>
          </w:p>
          <w:p w14:paraId="5ACD0EF5" w14:textId="77777777" w:rsidR="00C614E5" w:rsidRDefault="005F13B8" w:rsidP="005F13B8">
            <w:pPr>
              <w:pStyle w:val="BodyTextIndent"/>
              <w:ind w:left="0"/>
              <w:rPr>
                <w:rFonts w:ascii="Palatino Linotype" w:hAnsi="Palatino Linotype"/>
                <w:b/>
                <w:bCs/>
                <w:sz w:val="22"/>
                <w:szCs w:val="22"/>
              </w:rPr>
            </w:pPr>
            <w:r w:rsidRPr="005F13B8">
              <w:rPr>
                <w:rFonts w:ascii="Palatino Linotype" w:hAnsi="Palatino Linotype"/>
                <w:b/>
                <w:bCs/>
                <w:sz w:val="22"/>
                <w:szCs w:val="22"/>
              </w:rPr>
              <w:lastRenderedPageBreak/>
              <w:t>7/2023/3161</w:t>
            </w:r>
            <w:r w:rsidRPr="005F13B8">
              <w:rPr>
                <w:rFonts w:ascii="Palatino Linotype" w:hAnsi="Palatino Linotype"/>
                <w:b/>
                <w:bCs/>
                <w:sz w:val="22"/>
                <w:szCs w:val="22"/>
              </w:rPr>
              <w:tab/>
              <w:t>Crossgate, Bampton, CA10 2RQ</w:t>
            </w:r>
            <w:r w:rsidRPr="005F13B8">
              <w:rPr>
                <w:rFonts w:ascii="Palatino Linotype" w:hAnsi="Palatino Linotype"/>
                <w:b/>
                <w:bCs/>
                <w:sz w:val="22"/>
                <w:szCs w:val="22"/>
              </w:rPr>
              <w:tab/>
            </w:r>
          </w:p>
          <w:p w14:paraId="6950BC24" w14:textId="3FC5BF13" w:rsidR="00D334E1" w:rsidRDefault="005F13B8" w:rsidP="005F13B8">
            <w:pPr>
              <w:pStyle w:val="BodyTextIndent"/>
              <w:ind w:left="0"/>
              <w:rPr>
                <w:rFonts w:ascii="Palatino Linotype" w:hAnsi="Palatino Linotype"/>
                <w:b/>
                <w:bCs/>
                <w:sz w:val="22"/>
                <w:szCs w:val="22"/>
              </w:rPr>
            </w:pPr>
            <w:r w:rsidRPr="00C614E5">
              <w:rPr>
                <w:rFonts w:ascii="Palatino Linotype" w:hAnsi="Palatino Linotype"/>
                <w:sz w:val="22"/>
                <w:szCs w:val="22"/>
              </w:rPr>
              <w:t>Non-material amendment to planning application 7/2022/3052 – The redevelopment of an existing residential dwelling including; partial demolitions; the reconstruction of vernacular farmhouse and adjoining; and repairs to an existing adjoining barn for the omission of ‘modern barn’ chimney and demolition of existing barn to be rebuilt</w:t>
            </w:r>
            <w:r w:rsidR="00C614E5">
              <w:rPr>
                <w:rFonts w:ascii="Palatino Linotype" w:hAnsi="Palatino Linotype"/>
                <w:sz w:val="22"/>
                <w:szCs w:val="22"/>
              </w:rPr>
              <w:t xml:space="preserve">.  </w:t>
            </w:r>
            <w:r w:rsidRPr="005F13B8">
              <w:rPr>
                <w:rFonts w:ascii="Palatino Linotype" w:hAnsi="Palatino Linotype"/>
                <w:b/>
                <w:bCs/>
                <w:sz w:val="22"/>
                <w:szCs w:val="22"/>
              </w:rPr>
              <w:t>No provision for consultation</w:t>
            </w:r>
            <w:r w:rsidR="00C614E5">
              <w:rPr>
                <w:rFonts w:ascii="Palatino Linotype" w:hAnsi="Palatino Linotype"/>
                <w:b/>
                <w:bCs/>
                <w:sz w:val="22"/>
                <w:szCs w:val="22"/>
              </w:rPr>
              <w:t>.</w:t>
            </w:r>
            <w:r w:rsidRPr="005F13B8">
              <w:rPr>
                <w:rFonts w:ascii="Palatino Linotype" w:hAnsi="Palatino Linotype"/>
                <w:b/>
                <w:bCs/>
                <w:sz w:val="22"/>
                <w:szCs w:val="22"/>
              </w:rPr>
              <w:tab/>
            </w:r>
          </w:p>
          <w:p w14:paraId="5F7983BD" w14:textId="77777777" w:rsidR="00D334E1" w:rsidRDefault="00D334E1" w:rsidP="00247152">
            <w:pPr>
              <w:pStyle w:val="BodyTextIndent"/>
              <w:ind w:left="0"/>
              <w:rPr>
                <w:rFonts w:ascii="Palatino Linotype" w:hAnsi="Palatino Linotype"/>
                <w:b/>
                <w:bCs/>
                <w:sz w:val="22"/>
                <w:szCs w:val="22"/>
              </w:rPr>
            </w:pPr>
          </w:p>
          <w:p w14:paraId="38EF3161" w14:textId="46EA2875" w:rsidR="00AB7B48" w:rsidRDefault="008C3366" w:rsidP="00247152">
            <w:pPr>
              <w:pStyle w:val="BodyTextIndent"/>
              <w:ind w:left="0"/>
              <w:rPr>
                <w:rFonts w:ascii="Palatino Linotype" w:hAnsi="Palatino Linotype"/>
                <w:b/>
                <w:bCs/>
                <w:sz w:val="22"/>
                <w:szCs w:val="22"/>
              </w:rPr>
            </w:pPr>
            <w:r>
              <w:rPr>
                <w:rFonts w:ascii="Palatino Linotype" w:hAnsi="Palatino Linotype"/>
                <w:b/>
                <w:bCs/>
                <w:sz w:val="22"/>
                <w:szCs w:val="22"/>
              </w:rPr>
              <w:t>7/2023/306</w:t>
            </w:r>
            <w:r w:rsidR="00AB7B48">
              <w:rPr>
                <w:rFonts w:ascii="Palatino Linotype" w:hAnsi="Palatino Linotype"/>
                <w:b/>
                <w:bCs/>
                <w:sz w:val="22"/>
                <w:szCs w:val="22"/>
              </w:rPr>
              <w:t>2 Moorahill, Askham</w:t>
            </w:r>
            <w:r w:rsidR="00353AC8">
              <w:rPr>
                <w:rFonts w:ascii="Palatino Linotype" w:hAnsi="Palatino Linotype"/>
                <w:b/>
                <w:bCs/>
                <w:sz w:val="22"/>
                <w:szCs w:val="22"/>
              </w:rPr>
              <w:t>, CA10 2QL</w:t>
            </w:r>
          </w:p>
          <w:p w14:paraId="6F739F41" w14:textId="208610F4" w:rsidR="008C3366" w:rsidRDefault="00AB7B48" w:rsidP="00247152">
            <w:pPr>
              <w:pStyle w:val="BodyTextIndent"/>
              <w:ind w:left="0"/>
              <w:rPr>
                <w:rFonts w:ascii="Palatino Linotype" w:hAnsi="Palatino Linotype"/>
                <w:b/>
                <w:bCs/>
                <w:sz w:val="22"/>
                <w:szCs w:val="22"/>
              </w:rPr>
            </w:pPr>
            <w:r>
              <w:rPr>
                <w:rFonts w:ascii="Palatino Linotype" w:hAnsi="Palatino Linotype"/>
                <w:b/>
                <w:bCs/>
                <w:sz w:val="22"/>
                <w:szCs w:val="22"/>
              </w:rPr>
              <w:t>7/2023/3063</w:t>
            </w:r>
            <w:r w:rsidR="008C3366">
              <w:rPr>
                <w:rFonts w:ascii="Palatino Linotype" w:hAnsi="Palatino Linotype"/>
                <w:b/>
                <w:bCs/>
                <w:sz w:val="22"/>
                <w:szCs w:val="22"/>
              </w:rPr>
              <w:t xml:space="preserve"> Moorahill</w:t>
            </w:r>
            <w:r w:rsidR="00353AC8">
              <w:rPr>
                <w:rFonts w:ascii="Palatino Linotype" w:hAnsi="Palatino Linotype"/>
                <w:b/>
                <w:bCs/>
                <w:sz w:val="22"/>
                <w:szCs w:val="22"/>
              </w:rPr>
              <w:t>, Askham, CA10 2QL</w:t>
            </w:r>
            <w:r w:rsidR="00A21522">
              <w:rPr>
                <w:rFonts w:ascii="Palatino Linotype" w:hAnsi="Palatino Linotype"/>
                <w:b/>
                <w:bCs/>
                <w:sz w:val="22"/>
                <w:szCs w:val="22"/>
              </w:rPr>
              <w:t xml:space="preserve"> (Listed Building</w:t>
            </w:r>
            <w:r w:rsidR="00D433FF">
              <w:rPr>
                <w:rFonts w:ascii="Palatino Linotype" w:hAnsi="Palatino Linotype"/>
                <w:b/>
                <w:bCs/>
                <w:sz w:val="22"/>
                <w:szCs w:val="22"/>
              </w:rPr>
              <w:t xml:space="preserve"> Consent</w:t>
            </w:r>
            <w:r w:rsidR="00A21522">
              <w:rPr>
                <w:rFonts w:ascii="Palatino Linotype" w:hAnsi="Palatino Linotype"/>
                <w:b/>
                <w:bCs/>
                <w:sz w:val="22"/>
                <w:szCs w:val="22"/>
              </w:rPr>
              <w:t>)</w:t>
            </w:r>
          </w:p>
          <w:p w14:paraId="293AD14B" w14:textId="08C65A50" w:rsidR="008C3366" w:rsidRDefault="00AA3CFE" w:rsidP="00247152">
            <w:pPr>
              <w:pStyle w:val="BodyTextIndent"/>
              <w:ind w:left="0"/>
              <w:rPr>
                <w:rFonts w:ascii="Palatino Linotype" w:hAnsi="Palatino Linotype"/>
                <w:b/>
                <w:bCs/>
                <w:sz w:val="22"/>
                <w:szCs w:val="22"/>
              </w:rPr>
            </w:pPr>
            <w:r>
              <w:rPr>
                <w:rFonts w:ascii="Palatino Linotype" w:hAnsi="Palatino Linotype"/>
                <w:b/>
                <w:bCs/>
                <w:sz w:val="22"/>
                <w:szCs w:val="22"/>
              </w:rPr>
              <w:t>Revised plans</w:t>
            </w:r>
          </w:p>
          <w:p w14:paraId="1545F261" w14:textId="087DC508" w:rsidR="00AA3CFE" w:rsidRDefault="00AA3CFE" w:rsidP="00247152">
            <w:pPr>
              <w:pStyle w:val="BodyTextIndent"/>
              <w:ind w:left="0"/>
              <w:rPr>
                <w:rFonts w:ascii="Palatino Linotype" w:hAnsi="Palatino Linotype"/>
                <w:sz w:val="22"/>
                <w:szCs w:val="22"/>
              </w:rPr>
            </w:pPr>
            <w:r w:rsidRPr="003C2142">
              <w:rPr>
                <w:rFonts w:ascii="Palatino Linotype" w:hAnsi="Palatino Linotype"/>
                <w:sz w:val="22"/>
                <w:szCs w:val="22"/>
              </w:rPr>
              <w:t>Resolved to re</w:t>
            </w:r>
            <w:r w:rsidR="007B0FC9" w:rsidRPr="003C2142">
              <w:rPr>
                <w:rFonts w:ascii="Palatino Linotype" w:hAnsi="Palatino Linotype"/>
                <w:sz w:val="22"/>
                <w:szCs w:val="22"/>
              </w:rPr>
              <w:t xml:space="preserve">spond </w:t>
            </w:r>
            <w:r w:rsidR="00690361" w:rsidRPr="003C2142">
              <w:rPr>
                <w:rFonts w:ascii="Palatino Linotype" w:hAnsi="Palatino Linotype"/>
                <w:sz w:val="22"/>
                <w:szCs w:val="22"/>
              </w:rPr>
              <w:t xml:space="preserve">that the Council had no objection provided the </w:t>
            </w:r>
            <w:r w:rsidR="007B0FC9" w:rsidRPr="003C2142">
              <w:rPr>
                <w:rFonts w:ascii="Palatino Linotype" w:hAnsi="Palatino Linotype"/>
                <w:sz w:val="22"/>
                <w:szCs w:val="22"/>
              </w:rPr>
              <w:t xml:space="preserve">LDNPA </w:t>
            </w:r>
            <w:r w:rsidR="004E2C5F" w:rsidRPr="003C2142">
              <w:rPr>
                <w:rFonts w:ascii="Palatino Linotype" w:hAnsi="Palatino Linotype"/>
                <w:sz w:val="22"/>
                <w:szCs w:val="22"/>
              </w:rPr>
              <w:t xml:space="preserve">were satisfied that it is not an over development of the site.  Barns ancillary to the main farmhouse </w:t>
            </w:r>
            <w:r w:rsidR="003C2142" w:rsidRPr="003C2142">
              <w:rPr>
                <w:rFonts w:ascii="Palatino Linotype" w:hAnsi="Palatino Linotype"/>
                <w:sz w:val="22"/>
                <w:szCs w:val="22"/>
              </w:rPr>
              <w:t>are used for residential occupancy only.</w:t>
            </w:r>
            <w:r w:rsidR="007307A2">
              <w:rPr>
                <w:rFonts w:ascii="Palatino Linotype" w:hAnsi="Palatino Linotype"/>
                <w:sz w:val="22"/>
                <w:szCs w:val="22"/>
              </w:rPr>
              <w:t xml:space="preserve">  </w:t>
            </w:r>
            <w:r w:rsidR="007307A2" w:rsidRPr="007307A2">
              <w:rPr>
                <w:rFonts w:ascii="Palatino Linotype" w:hAnsi="Palatino Linotype"/>
                <w:b/>
                <w:bCs/>
                <w:sz w:val="22"/>
                <w:szCs w:val="22"/>
              </w:rPr>
              <w:t>Granted.</w:t>
            </w:r>
          </w:p>
          <w:p w14:paraId="4344F8B7" w14:textId="77777777" w:rsidR="00513C62" w:rsidRDefault="00513C62" w:rsidP="00247152">
            <w:pPr>
              <w:pStyle w:val="BodyTextIndent"/>
              <w:ind w:left="0"/>
              <w:rPr>
                <w:rFonts w:ascii="Palatino Linotype" w:hAnsi="Palatino Linotype"/>
                <w:sz w:val="22"/>
                <w:szCs w:val="22"/>
              </w:rPr>
            </w:pPr>
          </w:p>
          <w:p w14:paraId="36D6278A" w14:textId="212195C4" w:rsidR="00513C62" w:rsidRPr="002833F8" w:rsidRDefault="00513C62" w:rsidP="00247152">
            <w:pPr>
              <w:pStyle w:val="BodyTextIndent"/>
              <w:ind w:left="0"/>
              <w:rPr>
                <w:rFonts w:ascii="Palatino Linotype" w:hAnsi="Palatino Linotype"/>
                <w:b/>
                <w:bCs/>
                <w:sz w:val="22"/>
                <w:szCs w:val="22"/>
              </w:rPr>
            </w:pPr>
            <w:r w:rsidRPr="002833F8">
              <w:rPr>
                <w:rFonts w:ascii="Palatino Linotype" w:hAnsi="Palatino Linotype"/>
                <w:b/>
                <w:bCs/>
                <w:sz w:val="22"/>
                <w:szCs w:val="22"/>
              </w:rPr>
              <w:t>7/2023/3123 High Rough Hill</w:t>
            </w:r>
          </w:p>
          <w:p w14:paraId="343AAC33" w14:textId="356E1317" w:rsidR="00513C62" w:rsidRDefault="00513C62" w:rsidP="00247152">
            <w:pPr>
              <w:pStyle w:val="BodyTextIndent"/>
              <w:ind w:left="0"/>
              <w:rPr>
                <w:rFonts w:ascii="Palatino Linotype" w:hAnsi="Palatino Linotype"/>
                <w:b/>
                <w:bCs/>
                <w:sz w:val="22"/>
                <w:szCs w:val="22"/>
              </w:rPr>
            </w:pPr>
            <w:r>
              <w:rPr>
                <w:rFonts w:ascii="Palatino Linotype" w:hAnsi="Palatino Linotype"/>
                <w:sz w:val="22"/>
                <w:szCs w:val="22"/>
              </w:rPr>
              <w:t>Replacement of singular metal</w:t>
            </w:r>
            <w:r w:rsidR="004E221E">
              <w:rPr>
                <w:rFonts w:ascii="Palatino Linotype" w:hAnsi="Palatino Linotype"/>
                <w:sz w:val="22"/>
                <w:szCs w:val="22"/>
              </w:rPr>
              <w:t xml:space="preserve"> 5 bar </w:t>
            </w:r>
            <w:r>
              <w:rPr>
                <w:rFonts w:ascii="Palatino Linotype" w:hAnsi="Palatino Linotype"/>
                <w:sz w:val="22"/>
                <w:szCs w:val="22"/>
              </w:rPr>
              <w:t>ga</w:t>
            </w:r>
            <w:r w:rsidR="004E221E">
              <w:rPr>
                <w:rFonts w:ascii="Palatino Linotype" w:hAnsi="Palatino Linotype"/>
                <w:sz w:val="22"/>
                <w:szCs w:val="22"/>
              </w:rPr>
              <w:t>te by a pair of wrought iron gates at High Rough Hil</w:t>
            </w:r>
            <w:r w:rsidR="002833F8">
              <w:rPr>
                <w:rFonts w:ascii="Palatino Linotype" w:hAnsi="Palatino Linotype"/>
                <w:sz w:val="22"/>
                <w:szCs w:val="22"/>
              </w:rPr>
              <w:t>l</w:t>
            </w:r>
            <w:r w:rsidR="004E221E">
              <w:rPr>
                <w:rFonts w:ascii="Palatino Linotype" w:hAnsi="Palatino Linotype"/>
                <w:sz w:val="22"/>
                <w:szCs w:val="22"/>
              </w:rPr>
              <w:t xml:space="preserve"> in an existing gateway, leading to the front garden from the U3168 tarmac road. </w:t>
            </w:r>
            <w:r w:rsidR="00106161">
              <w:rPr>
                <w:rFonts w:ascii="Palatino Linotype" w:hAnsi="Palatino Linotype"/>
                <w:sz w:val="22"/>
                <w:szCs w:val="22"/>
              </w:rPr>
              <w:t xml:space="preserve">  Rat</w:t>
            </w:r>
            <w:r w:rsidR="00A56FDC">
              <w:rPr>
                <w:rFonts w:ascii="Palatino Linotype" w:hAnsi="Palatino Linotype"/>
                <w:sz w:val="22"/>
                <w:szCs w:val="22"/>
              </w:rPr>
              <w:t>i</w:t>
            </w:r>
            <w:r w:rsidR="00106161">
              <w:rPr>
                <w:rFonts w:ascii="Palatino Linotype" w:hAnsi="Palatino Linotype"/>
                <w:sz w:val="22"/>
                <w:szCs w:val="22"/>
              </w:rPr>
              <w:t>fied no objection.</w:t>
            </w:r>
            <w:r w:rsidR="007D1C6D">
              <w:rPr>
                <w:rFonts w:ascii="Palatino Linotype" w:hAnsi="Palatino Linotype"/>
                <w:sz w:val="22"/>
                <w:szCs w:val="22"/>
              </w:rPr>
              <w:t xml:space="preserve">  </w:t>
            </w:r>
            <w:r w:rsidR="007D1C6D" w:rsidRPr="007D1C6D">
              <w:rPr>
                <w:rFonts w:ascii="Palatino Linotype" w:hAnsi="Palatino Linotype"/>
                <w:b/>
                <w:bCs/>
                <w:sz w:val="22"/>
                <w:szCs w:val="22"/>
              </w:rPr>
              <w:t>Granted.</w:t>
            </w:r>
          </w:p>
          <w:p w14:paraId="0D02CD8C" w14:textId="77777777" w:rsidR="00D433FF" w:rsidRDefault="00D433FF" w:rsidP="00247152">
            <w:pPr>
              <w:pStyle w:val="BodyTextIndent"/>
              <w:ind w:left="0"/>
              <w:rPr>
                <w:rFonts w:ascii="Palatino Linotype" w:hAnsi="Palatino Linotype"/>
                <w:sz w:val="22"/>
                <w:szCs w:val="22"/>
              </w:rPr>
            </w:pPr>
          </w:p>
          <w:p w14:paraId="22B68A59" w14:textId="77777777" w:rsidR="00D433FF" w:rsidRDefault="00D433FF" w:rsidP="00D433FF">
            <w:pPr>
              <w:pStyle w:val="BodyTextIndent"/>
              <w:ind w:left="0"/>
              <w:rPr>
                <w:rFonts w:ascii="Palatino Linotype" w:hAnsi="Palatino Linotype"/>
                <w:b/>
                <w:bCs/>
                <w:sz w:val="22"/>
                <w:szCs w:val="22"/>
              </w:rPr>
            </w:pPr>
            <w:r w:rsidRPr="008C090D">
              <w:rPr>
                <w:rFonts w:ascii="Palatino Linotype" w:hAnsi="Palatino Linotype"/>
                <w:b/>
                <w:bCs/>
                <w:sz w:val="22"/>
                <w:szCs w:val="22"/>
              </w:rPr>
              <w:t>Pending</w:t>
            </w:r>
            <w:r>
              <w:rPr>
                <w:rFonts w:ascii="Palatino Linotype" w:hAnsi="Palatino Linotype"/>
                <w:b/>
                <w:bCs/>
                <w:sz w:val="22"/>
                <w:szCs w:val="22"/>
              </w:rPr>
              <w:t>:</w:t>
            </w:r>
          </w:p>
          <w:p w14:paraId="10604AA8" w14:textId="2AE8CE24" w:rsidR="00106161" w:rsidRPr="00A56FDC" w:rsidRDefault="00106161" w:rsidP="00247152">
            <w:pPr>
              <w:pStyle w:val="BodyTextIndent"/>
              <w:ind w:left="0"/>
              <w:rPr>
                <w:rFonts w:ascii="Palatino Linotype" w:hAnsi="Palatino Linotype"/>
                <w:b/>
                <w:bCs/>
                <w:sz w:val="22"/>
                <w:szCs w:val="22"/>
              </w:rPr>
            </w:pPr>
            <w:r w:rsidRPr="00A56FDC">
              <w:rPr>
                <w:rFonts w:ascii="Palatino Linotype" w:hAnsi="Palatino Linotype"/>
                <w:b/>
                <w:bCs/>
                <w:sz w:val="22"/>
                <w:szCs w:val="22"/>
              </w:rPr>
              <w:t>7/2023/3127 Bumblebee Barn</w:t>
            </w:r>
          </w:p>
          <w:p w14:paraId="640D7BC9" w14:textId="06E6BF2E" w:rsidR="00106161" w:rsidRDefault="002876D0" w:rsidP="00247152">
            <w:pPr>
              <w:pStyle w:val="BodyTextIndent"/>
              <w:ind w:left="0"/>
              <w:rPr>
                <w:rFonts w:ascii="Palatino Linotype" w:hAnsi="Palatino Linotype"/>
                <w:sz w:val="22"/>
                <w:szCs w:val="22"/>
              </w:rPr>
            </w:pPr>
            <w:r>
              <w:rPr>
                <w:rFonts w:ascii="Palatino Linotype" w:hAnsi="Palatino Linotype"/>
                <w:sz w:val="22"/>
                <w:szCs w:val="22"/>
              </w:rPr>
              <w:t xml:space="preserve">Application for Listed Building Consent for works already granted Planning permission </w:t>
            </w:r>
            <w:r w:rsidR="003F13B5">
              <w:rPr>
                <w:rFonts w:ascii="Palatino Linotype" w:hAnsi="Palatino Linotype"/>
                <w:sz w:val="22"/>
                <w:szCs w:val="22"/>
              </w:rPr>
              <w:t>(7/2022/3142).  Building subsequently</w:t>
            </w:r>
            <w:r w:rsidR="00583431">
              <w:rPr>
                <w:rFonts w:ascii="Palatino Linotype" w:hAnsi="Palatino Linotype"/>
                <w:sz w:val="22"/>
                <w:szCs w:val="22"/>
              </w:rPr>
              <w:t xml:space="preserve"> listed, Grade II.  Change of use of barn to dwelling including associated operations.</w:t>
            </w:r>
          </w:p>
          <w:p w14:paraId="71A82D87" w14:textId="416AD7DA" w:rsidR="004440BF" w:rsidRDefault="003F0734" w:rsidP="00247152">
            <w:pPr>
              <w:pStyle w:val="BodyTextIndent"/>
              <w:ind w:left="0"/>
              <w:rPr>
                <w:rFonts w:ascii="Palatino Linotype" w:hAnsi="Palatino Linotype"/>
                <w:sz w:val="22"/>
                <w:szCs w:val="22"/>
              </w:rPr>
            </w:pPr>
            <w:r>
              <w:rPr>
                <w:rFonts w:ascii="Palatino Linotype" w:hAnsi="Palatino Linotype"/>
                <w:sz w:val="22"/>
                <w:szCs w:val="22"/>
              </w:rPr>
              <w:t>Resolved no objection</w:t>
            </w:r>
            <w:r w:rsidR="00013927">
              <w:rPr>
                <w:rFonts w:ascii="Palatino Linotype" w:hAnsi="Palatino Linotype"/>
                <w:sz w:val="22"/>
                <w:szCs w:val="22"/>
              </w:rPr>
              <w:t>.</w:t>
            </w:r>
          </w:p>
          <w:p w14:paraId="0F36FA66" w14:textId="77777777" w:rsidR="00BD4DA8" w:rsidRDefault="00BD4DA8" w:rsidP="00247152">
            <w:pPr>
              <w:pStyle w:val="BodyTextIndent"/>
              <w:ind w:left="0"/>
              <w:rPr>
                <w:rFonts w:ascii="Palatino Linotype" w:hAnsi="Palatino Linotype"/>
                <w:sz w:val="22"/>
                <w:szCs w:val="22"/>
              </w:rPr>
            </w:pPr>
          </w:p>
          <w:p w14:paraId="62DA9DBE" w14:textId="72A118DE" w:rsidR="00247152" w:rsidRDefault="00247152" w:rsidP="00247152">
            <w:pPr>
              <w:pStyle w:val="BodyTextIndent"/>
              <w:ind w:left="0"/>
              <w:rPr>
                <w:rFonts w:ascii="Palatino Linotype" w:hAnsi="Palatino Linotype"/>
                <w:b/>
                <w:bCs/>
                <w:sz w:val="22"/>
                <w:szCs w:val="22"/>
              </w:rPr>
            </w:pPr>
            <w:r>
              <w:rPr>
                <w:rFonts w:ascii="Palatino Linotype" w:hAnsi="Palatino Linotype"/>
                <w:b/>
                <w:bCs/>
                <w:sz w:val="22"/>
                <w:szCs w:val="22"/>
              </w:rPr>
              <w:t>7/2022/3167 Land at Lad Crags, Haweswater Reservoir, Burnbanks, CA10 2RP</w:t>
            </w:r>
          </w:p>
          <w:p w14:paraId="5923023E" w14:textId="18F11E5D" w:rsidR="00247152" w:rsidRPr="00A2062F" w:rsidRDefault="00247152" w:rsidP="00247152">
            <w:pPr>
              <w:pStyle w:val="BodyTextIndent"/>
              <w:ind w:left="0"/>
              <w:rPr>
                <w:rFonts w:ascii="Palatino Linotype" w:hAnsi="Palatino Linotype"/>
                <w:sz w:val="22"/>
                <w:szCs w:val="22"/>
              </w:rPr>
            </w:pPr>
            <w:r w:rsidRPr="00566091">
              <w:rPr>
                <w:rFonts w:ascii="Palatino Linotype" w:hAnsi="Palatino Linotype"/>
                <w:sz w:val="22"/>
                <w:szCs w:val="22"/>
              </w:rPr>
              <w:t>Installation of a 30m communications mast, EAS and SRN antennas, ground</w:t>
            </w:r>
            <w:r>
              <w:rPr>
                <w:rFonts w:ascii="Palatino Linotype" w:hAnsi="Palatino Linotype"/>
                <w:sz w:val="22"/>
                <w:szCs w:val="22"/>
              </w:rPr>
              <w:t>-</w:t>
            </w:r>
            <w:r w:rsidRPr="00566091">
              <w:rPr>
                <w:rFonts w:ascii="Palatino Linotype" w:hAnsi="Palatino Linotype"/>
                <w:sz w:val="22"/>
                <w:szCs w:val="22"/>
              </w:rPr>
              <w:t>based apparatus and ancillary development.</w:t>
            </w:r>
            <w:r>
              <w:rPr>
                <w:rFonts w:ascii="Palatino Linotype" w:hAnsi="Palatino Linotype"/>
                <w:sz w:val="22"/>
                <w:szCs w:val="22"/>
              </w:rPr>
              <w:t xml:space="preserve">  </w:t>
            </w:r>
            <w:r w:rsidRPr="008024BB">
              <w:rPr>
                <w:rFonts w:ascii="Palatino Linotype" w:hAnsi="Palatino Linotype"/>
                <w:b/>
                <w:bCs/>
                <w:sz w:val="22"/>
                <w:szCs w:val="22"/>
              </w:rPr>
              <w:t>Resolved to object</w:t>
            </w:r>
            <w:r>
              <w:rPr>
                <w:rFonts w:ascii="Palatino Linotype" w:hAnsi="Palatino Linotype"/>
                <w:sz w:val="22"/>
                <w:szCs w:val="22"/>
              </w:rPr>
              <w:t xml:space="preserve"> </w:t>
            </w:r>
            <w:r w:rsidRPr="008024BB">
              <w:rPr>
                <w:rFonts w:ascii="Palatino Linotype" w:hAnsi="Palatino Linotype"/>
                <w:b/>
                <w:bCs/>
                <w:sz w:val="22"/>
                <w:szCs w:val="22"/>
              </w:rPr>
              <w:t>due to loss of visual amenity and</w:t>
            </w:r>
            <w:r>
              <w:rPr>
                <w:rFonts w:ascii="Palatino Linotype" w:hAnsi="Palatino Linotype"/>
                <w:b/>
                <w:bCs/>
                <w:sz w:val="22"/>
                <w:szCs w:val="22"/>
              </w:rPr>
              <w:t xml:space="preserve"> loss of</w:t>
            </w:r>
            <w:r w:rsidRPr="008024BB">
              <w:rPr>
                <w:rFonts w:ascii="Palatino Linotype" w:hAnsi="Palatino Linotype"/>
                <w:b/>
                <w:bCs/>
                <w:sz w:val="22"/>
                <w:szCs w:val="22"/>
              </w:rPr>
              <w:t xml:space="preserve"> open space</w:t>
            </w:r>
            <w:r>
              <w:rPr>
                <w:rFonts w:ascii="Palatino Linotype" w:hAnsi="Palatino Linotype"/>
                <w:sz w:val="22"/>
                <w:szCs w:val="22"/>
              </w:rPr>
              <w:t xml:space="preserve">. </w:t>
            </w:r>
          </w:p>
          <w:p w14:paraId="624BA779" w14:textId="77777777" w:rsidR="00247152" w:rsidRDefault="00247152" w:rsidP="00247152">
            <w:pPr>
              <w:pStyle w:val="BodyTextIndent"/>
              <w:ind w:left="0"/>
              <w:rPr>
                <w:rFonts w:ascii="Times New Roman" w:hAnsi="Times New Roman"/>
                <w:b/>
                <w:bCs/>
              </w:rPr>
            </w:pPr>
          </w:p>
          <w:p w14:paraId="2C6E3003" w14:textId="13D80BDC" w:rsidR="00247152" w:rsidRPr="005D463F" w:rsidRDefault="00247152" w:rsidP="00247152">
            <w:pPr>
              <w:pStyle w:val="BodyTextIndent"/>
              <w:ind w:left="0"/>
              <w:rPr>
                <w:rFonts w:ascii="Times New Roman" w:hAnsi="Times New Roman"/>
                <w:b/>
                <w:bCs/>
              </w:rPr>
            </w:pPr>
            <w:r w:rsidRPr="005D463F">
              <w:rPr>
                <w:rFonts w:ascii="Times New Roman" w:hAnsi="Times New Roman"/>
                <w:b/>
                <w:bCs/>
              </w:rPr>
              <w:t xml:space="preserve">7/2023/3005 </w:t>
            </w:r>
            <w:bookmarkStart w:id="0" w:name="_Hlk124853086"/>
            <w:r w:rsidRPr="005D463F">
              <w:rPr>
                <w:rFonts w:ascii="Times New Roman" w:hAnsi="Times New Roman"/>
                <w:b/>
                <w:bCs/>
              </w:rPr>
              <w:t>Eastward Farm, Bampton, Penrith, CA10 2RJ</w:t>
            </w:r>
          </w:p>
          <w:bookmarkEnd w:id="0"/>
          <w:p w14:paraId="21F34764" w14:textId="77777777" w:rsidR="000600ED" w:rsidRDefault="000600ED" w:rsidP="000600ED">
            <w:pPr>
              <w:pStyle w:val="BodyTextIndent"/>
              <w:ind w:left="0"/>
              <w:rPr>
                <w:rFonts w:ascii="Times New Roman" w:hAnsi="Times New Roman"/>
                <w:b/>
                <w:bCs/>
              </w:rPr>
            </w:pPr>
            <w:r w:rsidRPr="00111324">
              <w:rPr>
                <w:rFonts w:ascii="Times New Roman" w:hAnsi="Times New Roman"/>
                <w:b/>
                <w:bCs/>
              </w:rPr>
              <w:t xml:space="preserve">7/2023/3006 </w:t>
            </w:r>
            <w:r w:rsidRPr="005D463F">
              <w:rPr>
                <w:rFonts w:ascii="Times New Roman" w:hAnsi="Times New Roman"/>
                <w:b/>
                <w:bCs/>
              </w:rPr>
              <w:t>Eastward Farm, Bampton, Penrith, CA10 2RJ</w:t>
            </w:r>
          </w:p>
          <w:p w14:paraId="0D068FA3" w14:textId="77777777" w:rsidR="000600ED" w:rsidRPr="005D463F" w:rsidRDefault="000600ED" w:rsidP="000600ED">
            <w:pPr>
              <w:pStyle w:val="BodyTextIndent"/>
              <w:ind w:left="0"/>
              <w:rPr>
                <w:rFonts w:ascii="Times New Roman" w:hAnsi="Times New Roman"/>
                <w:b/>
                <w:bCs/>
              </w:rPr>
            </w:pPr>
            <w:r>
              <w:rPr>
                <w:rFonts w:ascii="Times New Roman" w:hAnsi="Times New Roman"/>
                <w:b/>
                <w:bCs/>
              </w:rPr>
              <w:t>(Listed Building Consent)</w:t>
            </w:r>
          </w:p>
          <w:p w14:paraId="1A34A435" w14:textId="5FF8FC5D" w:rsidR="00247152" w:rsidRDefault="00247152" w:rsidP="00247152">
            <w:pPr>
              <w:pStyle w:val="BodyTextIndent"/>
              <w:ind w:left="0"/>
              <w:rPr>
                <w:rFonts w:ascii="Times New Roman" w:hAnsi="Times New Roman"/>
              </w:rPr>
            </w:pPr>
            <w:r>
              <w:rPr>
                <w:rFonts w:ascii="Times New Roman" w:hAnsi="Times New Roman"/>
              </w:rPr>
              <w:t xml:space="preserve">Conversion and alterations of attached barns to provide additional living accommodation for the farmhouse.  Internal and external renovations and alterations to farmhouse.  Construction of new detached pool building following the demolition of existing modern farm buildings, resubmission following withdrawal of application 7/2022/3031.  </w:t>
            </w:r>
            <w:r w:rsidRPr="006B5141">
              <w:rPr>
                <w:rFonts w:ascii="Times New Roman" w:hAnsi="Times New Roman"/>
                <w:b/>
                <w:bCs/>
              </w:rPr>
              <w:t>Resolved to object</w:t>
            </w:r>
            <w:r>
              <w:rPr>
                <w:rFonts w:ascii="Times New Roman" w:hAnsi="Times New Roman"/>
                <w:b/>
                <w:bCs/>
              </w:rPr>
              <w:t xml:space="preserve">.  </w:t>
            </w:r>
            <w:r w:rsidRPr="006B5141">
              <w:rPr>
                <w:rFonts w:ascii="Times New Roman" w:hAnsi="Times New Roman"/>
              </w:rPr>
              <w:t xml:space="preserve">The </w:t>
            </w:r>
            <w:r>
              <w:rPr>
                <w:rFonts w:ascii="Times New Roman" w:hAnsi="Times New Roman"/>
              </w:rPr>
              <w:t>application has not been amended in consideration with the upgrade of a level 2* listed building.  There are concerns regarding proposed use due to the uniqueness of the property.  Future occupational detail is not clear.</w:t>
            </w:r>
          </w:p>
          <w:p w14:paraId="3972CF54" w14:textId="77777777" w:rsidR="00BC573D" w:rsidRDefault="00BC573D" w:rsidP="00247152">
            <w:pPr>
              <w:pStyle w:val="BodyTextIndent"/>
              <w:ind w:left="0"/>
              <w:rPr>
                <w:rFonts w:ascii="Times New Roman" w:hAnsi="Times New Roman"/>
              </w:rPr>
            </w:pPr>
          </w:p>
          <w:p w14:paraId="5A07E6FC" w14:textId="4ACFDC8D" w:rsidR="00BC573D" w:rsidRDefault="00BC573D" w:rsidP="00247152">
            <w:pPr>
              <w:pStyle w:val="BodyTextIndent"/>
              <w:ind w:left="0"/>
              <w:rPr>
                <w:rFonts w:ascii="Times New Roman" w:hAnsi="Times New Roman"/>
              </w:rPr>
            </w:pPr>
            <w:r w:rsidRPr="00BC573D">
              <w:rPr>
                <w:rFonts w:ascii="Times New Roman" w:hAnsi="Times New Roman"/>
                <w:b/>
                <w:bCs/>
              </w:rPr>
              <w:t>Enforcements</w:t>
            </w:r>
            <w:r>
              <w:rPr>
                <w:rFonts w:ascii="Times New Roman" w:hAnsi="Times New Roman"/>
                <w:b/>
                <w:bCs/>
              </w:rPr>
              <w:t>:</w:t>
            </w:r>
          </w:p>
          <w:p w14:paraId="031D34DD" w14:textId="77777777" w:rsidR="00BC573D" w:rsidRDefault="00BC573D" w:rsidP="00BC573D">
            <w:pPr>
              <w:pStyle w:val="Header"/>
              <w:tabs>
                <w:tab w:val="left" w:pos="72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E/2022/0164 C</w:t>
            </w:r>
            <w:r w:rsidRPr="00FB1C45">
              <w:rPr>
                <w:rFonts w:ascii="Times New Roman" w:eastAsia="Times New Roman" w:hAnsi="Times New Roman" w:cs="Times New Roman"/>
                <w:b/>
                <w:bCs/>
                <w:sz w:val="24"/>
                <w:szCs w:val="24"/>
              </w:rPr>
              <w:t>arhullan Farmhouse, Bampton Shap, CA10 2QL</w:t>
            </w:r>
          </w:p>
          <w:p w14:paraId="1FFD0DAD" w14:textId="1281BC0F" w:rsidR="00247152" w:rsidRDefault="00BC573D" w:rsidP="00BC573D">
            <w:pPr>
              <w:pStyle w:val="BodyTextIndent"/>
              <w:ind w:left="0"/>
              <w:rPr>
                <w:rFonts w:ascii="Times New Roman" w:hAnsi="Times New Roman"/>
              </w:rPr>
            </w:pPr>
            <w:r w:rsidRPr="006E1E95">
              <w:rPr>
                <w:rFonts w:ascii="Times New Roman" w:hAnsi="Times New Roman"/>
              </w:rPr>
              <w:lastRenderedPageBreak/>
              <w:t xml:space="preserve">The Council are awaiting </w:t>
            </w:r>
            <w:r>
              <w:rPr>
                <w:rFonts w:ascii="Times New Roman" w:hAnsi="Times New Roman"/>
              </w:rPr>
              <w:t>an update</w:t>
            </w:r>
            <w:r w:rsidRPr="006E1E95">
              <w:rPr>
                <w:rFonts w:ascii="Times New Roman" w:hAnsi="Times New Roman"/>
              </w:rPr>
              <w:t xml:space="preserve"> from LDNPA</w:t>
            </w:r>
            <w:r>
              <w:rPr>
                <w:rFonts w:ascii="Times New Roman" w:hAnsi="Times New Roman"/>
              </w:rPr>
              <w:t xml:space="preserve"> regarding alleged non-compliance with planning application 7/2019/3167</w:t>
            </w:r>
          </w:p>
          <w:p w14:paraId="0631C539" w14:textId="6568B953" w:rsidR="008008A9" w:rsidRDefault="008008A9" w:rsidP="008008A9">
            <w:pPr>
              <w:pStyle w:val="BodyTextIndent"/>
              <w:ind w:left="0"/>
              <w:rPr>
                <w:rFonts w:ascii="Palatino Linotype" w:hAnsi="Palatino Linotype"/>
                <w:b/>
                <w:bCs/>
                <w:sz w:val="22"/>
                <w:szCs w:val="22"/>
              </w:rPr>
            </w:pPr>
            <w:r>
              <w:rPr>
                <w:rFonts w:ascii="Palatino Linotype" w:hAnsi="Palatino Linotype"/>
                <w:b/>
                <w:bCs/>
                <w:sz w:val="22"/>
                <w:szCs w:val="22"/>
              </w:rPr>
              <w:t>Appeals:</w:t>
            </w:r>
          </w:p>
          <w:p w14:paraId="3E67DD1F" w14:textId="77777777" w:rsidR="008008A9" w:rsidRDefault="008008A9" w:rsidP="008008A9">
            <w:pPr>
              <w:pStyle w:val="BodyTextIndent"/>
              <w:ind w:left="0"/>
              <w:rPr>
                <w:rFonts w:ascii="Palatino Linotype" w:hAnsi="Palatino Linotype"/>
                <w:b/>
                <w:bCs/>
                <w:sz w:val="22"/>
                <w:szCs w:val="22"/>
              </w:rPr>
            </w:pPr>
            <w:r>
              <w:rPr>
                <w:rFonts w:ascii="Palatino Linotype" w:hAnsi="Palatino Linotype"/>
                <w:b/>
                <w:bCs/>
                <w:sz w:val="22"/>
                <w:szCs w:val="22"/>
              </w:rPr>
              <w:t>Appeal Notification Crown and Mitre Hotel, Bampton Grange, Penrith CA10 2RQ</w:t>
            </w:r>
          </w:p>
          <w:p w14:paraId="1785DB71" w14:textId="50F327B6" w:rsidR="008008A9" w:rsidRDefault="008008A9" w:rsidP="008008A9">
            <w:pPr>
              <w:pStyle w:val="BodyTextIndent"/>
              <w:ind w:left="0"/>
              <w:rPr>
                <w:rFonts w:ascii="Palatino Linotype" w:hAnsi="Palatino Linotype"/>
                <w:sz w:val="22"/>
                <w:szCs w:val="22"/>
              </w:rPr>
            </w:pPr>
            <w:r w:rsidRPr="00A638AD">
              <w:rPr>
                <w:rFonts w:ascii="Palatino Linotype" w:hAnsi="Palatino Linotype"/>
                <w:sz w:val="22"/>
                <w:szCs w:val="22"/>
              </w:rPr>
              <w:t>Opposition to the appeal has been submitted.  Awaiting further development.</w:t>
            </w:r>
          </w:p>
          <w:p w14:paraId="0540453D" w14:textId="77777777" w:rsidR="008008A9" w:rsidRPr="00321718" w:rsidRDefault="008008A9" w:rsidP="008008A9">
            <w:pPr>
              <w:pStyle w:val="BodyTextIndent"/>
              <w:ind w:left="0"/>
              <w:rPr>
                <w:rFonts w:ascii="Palatino Linotype" w:hAnsi="Palatino Linotype"/>
                <w:b/>
                <w:bCs/>
                <w:sz w:val="22"/>
                <w:szCs w:val="22"/>
              </w:rPr>
            </w:pPr>
            <w:r w:rsidRPr="00321718">
              <w:rPr>
                <w:rFonts w:ascii="Palatino Linotype" w:hAnsi="Palatino Linotype"/>
                <w:b/>
                <w:bCs/>
                <w:sz w:val="22"/>
                <w:szCs w:val="22"/>
              </w:rPr>
              <w:t>Appeal Notification 1 Conn Cottages, Bampton, Penrith CA10 2RQ</w:t>
            </w:r>
          </w:p>
          <w:p w14:paraId="36720F86" w14:textId="47C0CA4C" w:rsidR="00E654C3" w:rsidRPr="00692275" w:rsidRDefault="008008A9" w:rsidP="00291753">
            <w:pPr>
              <w:pStyle w:val="BodyTextIndent"/>
              <w:ind w:left="0"/>
              <w:rPr>
                <w:rFonts w:ascii="Palatino Linotype" w:hAnsi="Palatino Linotype"/>
                <w:b/>
                <w:bCs/>
                <w:sz w:val="22"/>
                <w:szCs w:val="22"/>
              </w:rPr>
            </w:pPr>
            <w:r>
              <w:rPr>
                <w:rFonts w:ascii="Palatino Linotype" w:hAnsi="Palatino Linotype"/>
                <w:sz w:val="22"/>
                <w:szCs w:val="22"/>
              </w:rPr>
              <w:t>The Council support the decision by LDNPA.  No further action.  Awaiting response.</w:t>
            </w:r>
          </w:p>
        </w:tc>
        <w:tc>
          <w:tcPr>
            <w:tcW w:w="889" w:type="dxa"/>
          </w:tcPr>
          <w:p w14:paraId="50CA66FD" w14:textId="7321E9DF" w:rsidR="00247152" w:rsidRPr="00BE4DCD" w:rsidRDefault="00247152" w:rsidP="00247152">
            <w:pPr>
              <w:pStyle w:val="NoSpacing"/>
              <w:rPr>
                <w:rFonts w:ascii="Palatino Linotype" w:hAnsi="Palatino Linotype"/>
                <w:b/>
                <w:bCs/>
              </w:rPr>
            </w:pPr>
            <w:r>
              <w:rPr>
                <w:rFonts w:ascii="Palatino Linotype" w:hAnsi="Palatino Linotype"/>
                <w:b/>
                <w:bCs/>
              </w:rPr>
              <w:lastRenderedPageBreak/>
              <w:t>SW</w:t>
            </w:r>
          </w:p>
        </w:tc>
      </w:tr>
      <w:tr w:rsidR="00F03DFC" w:rsidRPr="00E44437" w14:paraId="736A5E9B" w14:textId="77777777" w:rsidTr="0099744C">
        <w:tc>
          <w:tcPr>
            <w:tcW w:w="1980" w:type="dxa"/>
          </w:tcPr>
          <w:p w14:paraId="06824E75" w14:textId="7D04F60E" w:rsidR="00F03DFC" w:rsidRDefault="00F03DFC" w:rsidP="00F03DFC">
            <w:pPr>
              <w:pStyle w:val="NoSpacing"/>
              <w:rPr>
                <w:rFonts w:ascii="Palatino Linotype" w:hAnsi="Palatino Linotype"/>
              </w:rPr>
            </w:pPr>
            <w:r>
              <w:rPr>
                <w:rFonts w:ascii="Palatino Linotype" w:hAnsi="Palatino Linotype"/>
              </w:rPr>
              <w:lastRenderedPageBreak/>
              <w:t>4</w:t>
            </w:r>
            <w:r w:rsidR="00EF38D0">
              <w:rPr>
                <w:rFonts w:ascii="Palatino Linotype" w:hAnsi="Palatino Linotype"/>
              </w:rPr>
              <w:t>88</w:t>
            </w:r>
            <w:r>
              <w:rPr>
                <w:rFonts w:ascii="Palatino Linotype" w:hAnsi="Palatino Linotype"/>
              </w:rPr>
              <w:t>.1</w:t>
            </w:r>
            <w:r w:rsidR="00EF38D0">
              <w:rPr>
                <w:rFonts w:ascii="Palatino Linotype" w:hAnsi="Palatino Linotype"/>
              </w:rPr>
              <w:t>3</w:t>
            </w:r>
          </w:p>
          <w:p w14:paraId="29C95EAE" w14:textId="5008A47C" w:rsidR="00F03DFC" w:rsidRDefault="00F03DFC" w:rsidP="00F03DFC">
            <w:pPr>
              <w:pStyle w:val="NoSpacing"/>
              <w:rPr>
                <w:rFonts w:ascii="Palatino Linotype" w:hAnsi="Palatino Linotype"/>
              </w:rPr>
            </w:pPr>
            <w:r>
              <w:rPr>
                <w:rFonts w:ascii="Palatino Linotype" w:hAnsi="Palatino Linotype"/>
              </w:rPr>
              <w:t>Financial Report</w:t>
            </w:r>
          </w:p>
        </w:tc>
        <w:tc>
          <w:tcPr>
            <w:tcW w:w="7342" w:type="dxa"/>
          </w:tcPr>
          <w:p w14:paraId="769B1BE9" w14:textId="3F043FE4" w:rsidR="00F03DFC" w:rsidRDefault="00F03DFC" w:rsidP="00F03DFC">
            <w:pPr>
              <w:pStyle w:val="NoSpacing"/>
              <w:rPr>
                <w:rFonts w:ascii="Palatino Linotype" w:hAnsi="Palatino Linotype"/>
              </w:rPr>
            </w:pPr>
            <w:r>
              <w:rPr>
                <w:rFonts w:ascii="Palatino Linotype" w:hAnsi="Palatino Linotype"/>
              </w:rPr>
              <w:t xml:space="preserve">Resolved: The Clerk circulated the budget and bank reconciliation.  Closing balance on </w:t>
            </w:r>
            <w:r w:rsidR="00B42E9F">
              <w:rPr>
                <w:rFonts w:ascii="Palatino Linotype" w:hAnsi="Palatino Linotype"/>
              </w:rPr>
              <w:t>1</w:t>
            </w:r>
            <w:r w:rsidR="007422FE" w:rsidRPr="007422FE">
              <w:rPr>
                <w:rFonts w:ascii="Palatino Linotype" w:hAnsi="Palatino Linotype"/>
                <w:vertAlign w:val="superscript"/>
              </w:rPr>
              <w:t>st</w:t>
            </w:r>
            <w:r w:rsidR="007422FE">
              <w:rPr>
                <w:rFonts w:ascii="Palatino Linotype" w:hAnsi="Palatino Linotype"/>
              </w:rPr>
              <w:t xml:space="preserve"> </w:t>
            </w:r>
            <w:r w:rsidR="00B42E9F">
              <w:rPr>
                <w:rFonts w:ascii="Palatino Linotype" w:hAnsi="Palatino Linotype"/>
              </w:rPr>
              <w:t>Nov</w:t>
            </w:r>
            <w:r w:rsidR="007422FE">
              <w:rPr>
                <w:rFonts w:ascii="Palatino Linotype" w:hAnsi="Palatino Linotype"/>
              </w:rPr>
              <w:t xml:space="preserve">ember </w:t>
            </w:r>
            <w:r w:rsidR="00986764">
              <w:rPr>
                <w:rFonts w:ascii="Palatino Linotype" w:hAnsi="Palatino Linotype"/>
              </w:rPr>
              <w:t>2</w:t>
            </w:r>
            <w:r>
              <w:rPr>
                <w:rFonts w:ascii="Palatino Linotype" w:hAnsi="Palatino Linotype"/>
              </w:rPr>
              <w:t>023 is £1</w:t>
            </w:r>
            <w:r w:rsidR="00B42E9F">
              <w:rPr>
                <w:rFonts w:ascii="Palatino Linotype" w:hAnsi="Palatino Linotype"/>
              </w:rPr>
              <w:t>3</w:t>
            </w:r>
            <w:r>
              <w:rPr>
                <w:rFonts w:ascii="Palatino Linotype" w:hAnsi="Palatino Linotype"/>
              </w:rPr>
              <w:t>,</w:t>
            </w:r>
            <w:r w:rsidR="00B42E9F">
              <w:rPr>
                <w:rFonts w:ascii="Palatino Linotype" w:hAnsi="Palatino Linotype"/>
              </w:rPr>
              <w:t>392.45</w:t>
            </w:r>
            <w:r>
              <w:rPr>
                <w:rFonts w:ascii="Palatino Linotype" w:hAnsi="Palatino Linotype"/>
              </w:rPr>
              <w:t>.</w:t>
            </w:r>
          </w:p>
          <w:p w14:paraId="2D420869" w14:textId="3BC78E6D" w:rsidR="00F349E3" w:rsidRDefault="00F03DFC" w:rsidP="00F349E3">
            <w:pPr>
              <w:pStyle w:val="BodyTextIndent"/>
              <w:ind w:left="0"/>
              <w:rPr>
                <w:rFonts w:ascii="Palatino Linotype" w:hAnsi="Palatino Linotype"/>
              </w:rPr>
            </w:pPr>
            <w:r>
              <w:rPr>
                <w:rFonts w:ascii="Palatino Linotype" w:hAnsi="Palatino Linotype"/>
              </w:rPr>
              <w:t xml:space="preserve">The Council reviewed and accepted the transactions and budget 2023/24 updates. </w:t>
            </w:r>
          </w:p>
        </w:tc>
        <w:tc>
          <w:tcPr>
            <w:tcW w:w="889" w:type="dxa"/>
          </w:tcPr>
          <w:p w14:paraId="59497DC2" w14:textId="77777777" w:rsidR="00F03DFC" w:rsidRDefault="00F03DFC" w:rsidP="00F03DFC">
            <w:pPr>
              <w:pStyle w:val="NoSpacing"/>
              <w:rPr>
                <w:rFonts w:ascii="Palatino Linotype" w:hAnsi="Palatino Linotype"/>
                <w:b/>
                <w:bCs/>
              </w:rPr>
            </w:pPr>
          </w:p>
        </w:tc>
      </w:tr>
      <w:tr w:rsidR="00F03DFC" w:rsidRPr="00E44437" w14:paraId="5F6C952A" w14:textId="77777777" w:rsidTr="0099744C">
        <w:tc>
          <w:tcPr>
            <w:tcW w:w="1980" w:type="dxa"/>
          </w:tcPr>
          <w:p w14:paraId="0AEB8D8D" w14:textId="7A0FF73D" w:rsidR="00F03DFC" w:rsidRDefault="00F03DFC" w:rsidP="00F03DFC">
            <w:pPr>
              <w:pStyle w:val="NoSpacing"/>
              <w:rPr>
                <w:rFonts w:ascii="Palatino Linotype" w:hAnsi="Palatino Linotype"/>
              </w:rPr>
            </w:pPr>
            <w:r>
              <w:rPr>
                <w:rFonts w:ascii="Palatino Linotype" w:hAnsi="Palatino Linotype"/>
              </w:rPr>
              <w:t>4</w:t>
            </w:r>
            <w:r w:rsidR="00904024">
              <w:rPr>
                <w:rFonts w:ascii="Palatino Linotype" w:hAnsi="Palatino Linotype"/>
              </w:rPr>
              <w:t>89</w:t>
            </w:r>
            <w:r>
              <w:rPr>
                <w:rFonts w:ascii="Palatino Linotype" w:hAnsi="Palatino Linotype"/>
              </w:rPr>
              <w:t>.1</w:t>
            </w:r>
            <w:r w:rsidR="00904024">
              <w:rPr>
                <w:rFonts w:ascii="Palatino Linotype" w:hAnsi="Palatino Linotype"/>
              </w:rPr>
              <w:t>4</w:t>
            </w:r>
          </w:p>
          <w:p w14:paraId="4D202B07" w14:textId="09A222D5" w:rsidR="00F03DFC" w:rsidRDefault="00F03DFC" w:rsidP="00F03DFC">
            <w:pPr>
              <w:pStyle w:val="NoSpacing"/>
              <w:rPr>
                <w:rFonts w:ascii="Palatino Linotype" w:hAnsi="Palatino Linotype"/>
              </w:rPr>
            </w:pPr>
            <w:r>
              <w:rPr>
                <w:rFonts w:ascii="Palatino Linotype" w:hAnsi="Palatino Linotype"/>
              </w:rPr>
              <w:t>Payments of account</w:t>
            </w:r>
          </w:p>
        </w:tc>
        <w:tc>
          <w:tcPr>
            <w:tcW w:w="7342" w:type="dxa"/>
          </w:tcPr>
          <w:p w14:paraId="2F2D8654" w14:textId="77777777" w:rsidR="00F03DFC" w:rsidRDefault="00F03DFC" w:rsidP="00F03DFC">
            <w:pPr>
              <w:pStyle w:val="NoSpacing"/>
              <w:rPr>
                <w:rFonts w:ascii="Palatino Linotype" w:hAnsi="Palatino Linotype"/>
              </w:rPr>
            </w:pPr>
            <w:r>
              <w:rPr>
                <w:rFonts w:ascii="Palatino Linotype" w:hAnsi="Palatino Linotype"/>
              </w:rPr>
              <w:t xml:space="preserve">Resolved, the Council approved for payment: </w:t>
            </w:r>
          </w:p>
          <w:p w14:paraId="661F8AA0" w14:textId="3AB4F079" w:rsidR="00F03DFC" w:rsidRDefault="00F03DFC" w:rsidP="00F03DFC">
            <w:pPr>
              <w:pStyle w:val="NoSpacing"/>
              <w:rPr>
                <w:rFonts w:ascii="Palatino Linotype" w:hAnsi="Palatino Linotype"/>
              </w:rPr>
            </w:pPr>
            <w:r>
              <w:rPr>
                <w:rFonts w:ascii="Palatino Linotype" w:hAnsi="Palatino Linotype"/>
              </w:rPr>
              <w:t>Clerks Wages/Expenses £752.28; Village Hall £</w:t>
            </w:r>
            <w:r w:rsidR="0045549B">
              <w:rPr>
                <w:rFonts w:ascii="Palatino Linotype" w:hAnsi="Palatino Linotype"/>
              </w:rPr>
              <w:t>8.50</w:t>
            </w:r>
            <w:r>
              <w:rPr>
                <w:rFonts w:ascii="Palatino Linotype" w:hAnsi="Palatino Linotype"/>
              </w:rPr>
              <w:t>, CPSL £34.80.</w:t>
            </w:r>
          </w:p>
        </w:tc>
        <w:tc>
          <w:tcPr>
            <w:tcW w:w="889" w:type="dxa"/>
          </w:tcPr>
          <w:p w14:paraId="24571B6F" w14:textId="7C86506F" w:rsidR="00F03DFC" w:rsidRDefault="00F03DFC" w:rsidP="00F03DFC">
            <w:pPr>
              <w:pStyle w:val="NoSpacing"/>
              <w:rPr>
                <w:rFonts w:ascii="Palatino Linotype" w:hAnsi="Palatino Linotype"/>
              </w:rPr>
            </w:pPr>
            <w:r>
              <w:rPr>
                <w:rFonts w:ascii="Palatino Linotype" w:hAnsi="Palatino Linotype"/>
                <w:b/>
                <w:bCs/>
              </w:rPr>
              <w:t>SW</w:t>
            </w:r>
          </w:p>
          <w:p w14:paraId="4C82559C" w14:textId="77777777" w:rsidR="00F03DFC" w:rsidRDefault="00F03DFC" w:rsidP="00F03DFC">
            <w:pPr>
              <w:pStyle w:val="NoSpacing"/>
              <w:rPr>
                <w:rFonts w:ascii="Palatino Linotype" w:hAnsi="Palatino Linotype"/>
                <w:b/>
                <w:bCs/>
              </w:rPr>
            </w:pPr>
          </w:p>
          <w:p w14:paraId="63160938" w14:textId="14DC5B6B" w:rsidR="00F03DFC" w:rsidRDefault="00F03DFC" w:rsidP="00F03DFC">
            <w:pPr>
              <w:pStyle w:val="NoSpacing"/>
              <w:rPr>
                <w:rFonts w:ascii="Palatino Linotype" w:hAnsi="Palatino Linotype"/>
                <w:b/>
                <w:bCs/>
              </w:rPr>
            </w:pPr>
          </w:p>
        </w:tc>
      </w:tr>
      <w:tr w:rsidR="0090289E" w:rsidRPr="00E44437" w14:paraId="260CFB03" w14:textId="77777777" w:rsidTr="0099744C">
        <w:tc>
          <w:tcPr>
            <w:tcW w:w="1980" w:type="dxa"/>
          </w:tcPr>
          <w:p w14:paraId="54FD33D2" w14:textId="77777777" w:rsidR="0090289E" w:rsidRDefault="0090289E" w:rsidP="00F03DFC">
            <w:pPr>
              <w:pStyle w:val="NoSpacing"/>
              <w:rPr>
                <w:rFonts w:ascii="Palatino Linotype" w:hAnsi="Palatino Linotype"/>
              </w:rPr>
            </w:pPr>
            <w:r>
              <w:rPr>
                <w:rFonts w:ascii="Palatino Linotype" w:hAnsi="Palatino Linotype"/>
              </w:rPr>
              <w:t>490.15</w:t>
            </w:r>
          </w:p>
          <w:p w14:paraId="7217E068" w14:textId="738E4CF1" w:rsidR="0090289E" w:rsidRDefault="0090289E" w:rsidP="00F03DFC">
            <w:pPr>
              <w:pStyle w:val="NoSpacing"/>
              <w:rPr>
                <w:rFonts w:ascii="Palatino Linotype" w:hAnsi="Palatino Linotype"/>
              </w:rPr>
            </w:pPr>
            <w:r>
              <w:rPr>
                <w:rFonts w:ascii="Palatino Linotype" w:hAnsi="Palatino Linotype"/>
              </w:rPr>
              <w:t>Budget 2024/25</w:t>
            </w:r>
          </w:p>
        </w:tc>
        <w:tc>
          <w:tcPr>
            <w:tcW w:w="7342" w:type="dxa"/>
          </w:tcPr>
          <w:p w14:paraId="1908F922" w14:textId="1F58AFC6" w:rsidR="0090289E" w:rsidRDefault="0090289E" w:rsidP="00F03DFC">
            <w:pPr>
              <w:pStyle w:val="NoSpacing"/>
              <w:rPr>
                <w:rFonts w:ascii="Palatino Linotype" w:hAnsi="Palatino Linotype"/>
              </w:rPr>
            </w:pPr>
            <w:r>
              <w:rPr>
                <w:rFonts w:ascii="Palatino Linotype" w:hAnsi="Palatino Linotype"/>
              </w:rPr>
              <w:t xml:space="preserve">Following discussion the Council resolved </w:t>
            </w:r>
            <w:r w:rsidR="00953E8E">
              <w:rPr>
                <w:rFonts w:ascii="Palatino Linotype" w:hAnsi="Palatino Linotype"/>
              </w:rPr>
              <w:t xml:space="preserve">to accept </w:t>
            </w:r>
            <w:r w:rsidR="00091641">
              <w:rPr>
                <w:rFonts w:ascii="Palatino Linotype" w:hAnsi="Palatino Linotype"/>
              </w:rPr>
              <w:t>the proposed budget</w:t>
            </w:r>
            <w:r w:rsidR="00EB5230">
              <w:rPr>
                <w:rFonts w:ascii="Palatino Linotype" w:hAnsi="Palatino Linotype"/>
              </w:rPr>
              <w:t>.</w:t>
            </w:r>
          </w:p>
        </w:tc>
        <w:tc>
          <w:tcPr>
            <w:tcW w:w="889" w:type="dxa"/>
          </w:tcPr>
          <w:p w14:paraId="084A50DE" w14:textId="77777777" w:rsidR="0090289E" w:rsidRDefault="0090289E" w:rsidP="00F03DFC">
            <w:pPr>
              <w:pStyle w:val="NoSpacing"/>
              <w:rPr>
                <w:rFonts w:ascii="Palatino Linotype" w:hAnsi="Palatino Linotype"/>
                <w:b/>
                <w:bCs/>
              </w:rPr>
            </w:pPr>
          </w:p>
        </w:tc>
      </w:tr>
      <w:tr w:rsidR="0063277A" w:rsidRPr="00E44437" w14:paraId="6576F082" w14:textId="77777777" w:rsidTr="0099744C">
        <w:tc>
          <w:tcPr>
            <w:tcW w:w="1980" w:type="dxa"/>
          </w:tcPr>
          <w:p w14:paraId="680296CD" w14:textId="140BFE43" w:rsidR="0063277A" w:rsidRDefault="003B05ED" w:rsidP="00F03DFC">
            <w:pPr>
              <w:pStyle w:val="NoSpacing"/>
              <w:rPr>
                <w:rFonts w:ascii="Palatino Linotype" w:hAnsi="Palatino Linotype"/>
              </w:rPr>
            </w:pPr>
            <w:r>
              <w:rPr>
                <w:rFonts w:ascii="Palatino Linotype" w:hAnsi="Palatino Linotype"/>
              </w:rPr>
              <w:t>4</w:t>
            </w:r>
            <w:r w:rsidR="0063277A">
              <w:rPr>
                <w:rFonts w:ascii="Palatino Linotype" w:hAnsi="Palatino Linotype"/>
              </w:rPr>
              <w:t>91.16</w:t>
            </w:r>
          </w:p>
          <w:p w14:paraId="1F0D0005" w14:textId="186CC344" w:rsidR="0063277A" w:rsidRDefault="0063277A" w:rsidP="00F03DFC">
            <w:pPr>
              <w:pStyle w:val="NoSpacing"/>
              <w:rPr>
                <w:rFonts w:ascii="Palatino Linotype" w:hAnsi="Palatino Linotype"/>
              </w:rPr>
            </w:pPr>
            <w:r>
              <w:rPr>
                <w:rFonts w:ascii="Palatino Linotype" w:hAnsi="Palatino Linotype"/>
              </w:rPr>
              <w:t>Parish Council Bank Account</w:t>
            </w:r>
          </w:p>
        </w:tc>
        <w:tc>
          <w:tcPr>
            <w:tcW w:w="7342" w:type="dxa"/>
          </w:tcPr>
          <w:p w14:paraId="35426C10" w14:textId="77777777" w:rsidR="007B3E68" w:rsidRDefault="00880C62" w:rsidP="00F03DFC">
            <w:pPr>
              <w:pStyle w:val="NoSpacing"/>
              <w:rPr>
                <w:rFonts w:ascii="Palatino Linotype" w:hAnsi="Palatino Linotype"/>
              </w:rPr>
            </w:pPr>
            <w:r>
              <w:rPr>
                <w:rFonts w:ascii="Palatino Linotype" w:hAnsi="Palatino Linotype"/>
              </w:rPr>
              <w:t xml:space="preserve">The Council </w:t>
            </w:r>
            <w:r w:rsidR="00194554">
              <w:rPr>
                <w:rFonts w:ascii="Palatino Linotype" w:hAnsi="Palatino Linotype"/>
              </w:rPr>
              <w:t xml:space="preserve">received a report from the Clerk regarding difficulties </w:t>
            </w:r>
            <w:r w:rsidR="0050152B">
              <w:rPr>
                <w:rFonts w:ascii="Palatino Linotype" w:hAnsi="Palatino Linotype"/>
              </w:rPr>
              <w:t xml:space="preserve">in </w:t>
            </w:r>
            <w:r w:rsidR="004A35E4">
              <w:rPr>
                <w:rFonts w:ascii="Palatino Linotype" w:hAnsi="Palatino Linotype"/>
              </w:rPr>
              <w:t>basic administrative task</w:t>
            </w:r>
            <w:r w:rsidR="0050152B">
              <w:rPr>
                <w:rFonts w:ascii="Palatino Linotype" w:hAnsi="Palatino Linotype"/>
              </w:rPr>
              <w:t>s</w:t>
            </w:r>
            <w:r w:rsidR="004A35E4">
              <w:rPr>
                <w:rFonts w:ascii="Palatino Linotype" w:hAnsi="Palatino Linotype"/>
              </w:rPr>
              <w:t xml:space="preserve"> with the bank.</w:t>
            </w:r>
            <w:r w:rsidR="002420F7">
              <w:rPr>
                <w:rFonts w:ascii="Palatino Linotype" w:hAnsi="Palatino Linotype"/>
              </w:rPr>
              <w:t xml:space="preserve">  The Clerk will monitor and the situation and </w:t>
            </w:r>
            <w:r w:rsidR="00A0018D">
              <w:rPr>
                <w:rFonts w:ascii="Palatino Linotype" w:hAnsi="Palatino Linotype"/>
              </w:rPr>
              <w:t>look into using another bank if problems persist.</w:t>
            </w:r>
            <w:r w:rsidR="007B3E68">
              <w:rPr>
                <w:rFonts w:ascii="Palatino Linotype" w:hAnsi="Palatino Linotype"/>
              </w:rPr>
              <w:t xml:space="preserve">  </w:t>
            </w:r>
          </w:p>
          <w:p w14:paraId="50C68E31" w14:textId="25512698" w:rsidR="0063277A" w:rsidRDefault="00FC7712" w:rsidP="00F03DFC">
            <w:pPr>
              <w:pStyle w:val="NoSpacing"/>
              <w:rPr>
                <w:rFonts w:ascii="Palatino Linotype" w:hAnsi="Palatino Linotype"/>
              </w:rPr>
            </w:pPr>
            <w:r>
              <w:rPr>
                <w:rFonts w:ascii="Palatino Linotype" w:hAnsi="Palatino Linotype"/>
              </w:rPr>
              <w:t>The Council resolved t</w:t>
            </w:r>
            <w:r w:rsidR="00DF14AF">
              <w:rPr>
                <w:rFonts w:ascii="Palatino Linotype" w:hAnsi="Palatino Linotype"/>
              </w:rPr>
              <w:t xml:space="preserve">o transfer £3,000 </w:t>
            </w:r>
            <w:r w:rsidR="003B05ED">
              <w:rPr>
                <w:rFonts w:ascii="Palatino Linotype" w:hAnsi="Palatino Linotype"/>
              </w:rPr>
              <w:t>into the business reserve account.</w:t>
            </w:r>
          </w:p>
        </w:tc>
        <w:tc>
          <w:tcPr>
            <w:tcW w:w="889" w:type="dxa"/>
          </w:tcPr>
          <w:p w14:paraId="6C49C77D" w14:textId="77777777" w:rsidR="0063277A" w:rsidRDefault="0063277A" w:rsidP="00F03DFC">
            <w:pPr>
              <w:pStyle w:val="NoSpacing"/>
              <w:rPr>
                <w:rFonts w:ascii="Palatino Linotype" w:hAnsi="Palatino Linotype"/>
                <w:b/>
                <w:bCs/>
              </w:rPr>
            </w:pPr>
          </w:p>
        </w:tc>
      </w:tr>
      <w:tr w:rsidR="00F03DFC" w:rsidRPr="00E44437" w14:paraId="623E56A0" w14:textId="77777777" w:rsidTr="0099744C">
        <w:tc>
          <w:tcPr>
            <w:tcW w:w="1980" w:type="dxa"/>
          </w:tcPr>
          <w:p w14:paraId="2CDCF376" w14:textId="3F001F03" w:rsidR="00F03DFC" w:rsidRDefault="00F03DFC" w:rsidP="00F03DFC">
            <w:pPr>
              <w:pStyle w:val="NoSpacing"/>
              <w:rPr>
                <w:rFonts w:ascii="Palatino Linotype" w:hAnsi="Palatino Linotype"/>
              </w:rPr>
            </w:pPr>
            <w:r>
              <w:rPr>
                <w:rFonts w:ascii="Palatino Linotype" w:hAnsi="Palatino Linotype"/>
              </w:rPr>
              <w:t>4</w:t>
            </w:r>
            <w:r w:rsidR="00457BB5">
              <w:rPr>
                <w:rFonts w:ascii="Palatino Linotype" w:hAnsi="Palatino Linotype"/>
              </w:rPr>
              <w:t>92</w:t>
            </w:r>
            <w:r>
              <w:rPr>
                <w:rFonts w:ascii="Palatino Linotype" w:hAnsi="Palatino Linotype"/>
              </w:rPr>
              <w:t>.1</w:t>
            </w:r>
            <w:r w:rsidR="004D0070">
              <w:rPr>
                <w:rFonts w:ascii="Palatino Linotype" w:hAnsi="Palatino Linotype"/>
              </w:rPr>
              <w:t>7</w:t>
            </w:r>
          </w:p>
          <w:p w14:paraId="2F288A07" w14:textId="4E6C67F9" w:rsidR="00F03DFC" w:rsidRDefault="00F03DFC" w:rsidP="00F03DFC">
            <w:pPr>
              <w:pStyle w:val="NoSpacing"/>
              <w:rPr>
                <w:rFonts w:ascii="Palatino Linotype" w:hAnsi="Palatino Linotype"/>
              </w:rPr>
            </w:pPr>
            <w:r>
              <w:rPr>
                <w:rFonts w:ascii="Palatino Linotype" w:hAnsi="Palatino Linotype"/>
              </w:rPr>
              <w:t>Correspondence</w:t>
            </w:r>
          </w:p>
        </w:tc>
        <w:tc>
          <w:tcPr>
            <w:tcW w:w="7342" w:type="dxa"/>
          </w:tcPr>
          <w:p w14:paraId="32CBD563" w14:textId="4A2AF537" w:rsidR="003247F8" w:rsidRDefault="00A56832" w:rsidP="00F03DFC">
            <w:pPr>
              <w:pStyle w:val="Header"/>
              <w:tabs>
                <w:tab w:val="left" w:pos="720"/>
              </w:tabs>
              <w:rPr>
                <w:rFonts w:ascii="Palatino Linotype" w:hAnsi="Palatino Linotype"/>
              </w:rPr>
            </w:pPr>
            <w:r>
              <w:rPr>
                <w:rFonts w:ascii="Palatino Linotype" w:hAnsi="Palatino Linotype"/>
              </w:rPr>
              <w:t>Email concerning Haweswater Dam discussed</w:t>
            </w:r>
            <w:r w:rsidR="002F282B">
              <w:rPr>
                <w:rFonts w:ascii="Palatino Linotype" w:hAnsi="Palatino Linotype"/>
              </w:rPr>
              <w:t xml:space="preserve"> </w:t>
            </w:r>
            <w:r w:rsidR="008B44C2">
              <w:rPr>
                <w:rFonts w:ascii="Palatino Linotype" w:hAnsi="Palatino Linotype"/>
              </w:rPr>
              <w:t>-</w:t>
            </w:r>
            <w:r w:rsidR="002F282B">
              <w:rPr>
                <w:rFonts w:ascii="Palatino Linotype" w:hAnsi="Palatino Linotype"/>
              </w:rPr>
              <w:t xml:space="preserve"> Clerk </w:t>
            </w:r>
            <w:r w:rsidR="00457BB5">
              <w:rPr>
                <w:rFonts w:ascii="Palatino Linotype" w:hAnsi="Palatino Linotype"/>
              </w:rPr>
              <w:t xml:space="preserve">has </w:t>
            </w:r>
            <w:r w:rsidR="002F282B">
              <w:rPr>
                <w:rFonts w:ascii="Palatino Linotype" w:hAnsi="Palatino Linotype"/>
              </w:rPr>
              <w:t>investigate</w:t>
            </w:r>
            <w:r w:rsidR="00457BB5">
              <w:rPr>
                <w:rFonts w:ascii="Palatino Linotype" w:hAnsi="Palatino Linotype"/>
              </w:rPr>
              <w:t>d</w:t>
            </w:r>
            <w:r w:rsidR="008B44C2">
              <w:rPr>
                <w:rFonts w:ascii="Palatino Linotype" w:hAnsi="Palatino Linotype"/>
              </w:rPr>
              <w:t xml:space="preserve"> and respond</w:t>
            </w:r>
            <w:r w:rsidR="00457BB5">
              <w:rPr>
                <w:rFonts w:ascii="Palatino Linotype" w:hAnsi="Palatino Linotype"/>
              </w:rPr>
              <w:t>ed</w:t>
            </w:r>
            <w:r w:rsidR="002F282B">
              <w:rPr>
                <w:rFonts w:ascii="Palatino Linotype" w:hAnsi="Palatino Linotype"/>
              </w:rPr>
              <w:t>.</w:t>
            </w:r>
            <w:r w:rsidR="00396CFB">
              <w:rPr>
                <w:rFonts w:ascii="Palatino Linotype" w:hAnsi="Palatino Linotype"/>
              </w:rPr>
              <w:t xml:space="preserve">  No further action.</w:t>
            </w:r>
          </w:p>
          <w:p w14:paraId="5B125980" w14:textId="77777777" w:rsidR="00457BB5" w:rsidRDefault="00096CF4" w:rsidP="00F03DFC">
            <w:pPr>
              <w:pStyle w:val="Header"/>
              <w:tabs>
                <w:tab w:val="left" w:pos="720"/>
              </w:tabs>
              <w:rPr>
                <w:rFonts w:ascii="Palatino Linotype" w:hAnsi="Palatino Linotype"/>
              </w:rPr>
            </w:pPr>
            <w:r>
              <w:rPr>
                <w:rFonts w:ascii="Palatino Linotype" w:hAnsi="Palatino Linotype"/>
              </w:rPr>
              <w:t xml:space="preserve">Dog </w:t>
            </w:r>
            <w:r w:rsidR="0024323F">
              <w:rPr>
                <w:rFonts w:ascii="Palatino Linotype" w:hAnsi="Palatino Linotype"/>
              </w:rPr>
              <w:t>f</w:t>
            </w:r>
            <w:r>
              <w:rPr>
                <w:rFonts w:ascii="Palatino Linotype" w:hAnsi="Palatino Linotype"/>
              </w:rPr>
              <w:t>o</w:t>
            </w:r>
            <w:r w:rsidR="0024323F">
              <w:rPr>
                <w:rFonts w:ascii="Palatino Linotype" w:hAnsi="Palatino Linotype"/>
              </w:rPr>
              <w:t xml:space="preserve">uling newsletter article – resolved to </w:t>
            </w:r>
            <w:r w:rsidR="004977F9">
              <w:rPr>
                <w:rFonts w:ascii="Palatino Linotype" w:hAnsi="Palatino Linotype"/>
              </w:rPr>
              <w:t>take no further action.</w:t>
            </w:r>
          </w:p>
          <w:p w14:paraId="36990303" w14:textId="5870E7D3" w:rsidR="004977F9" w:rsidRDefault="004977F9" w:rsidP="00F03DFC">
            <w:pPr>
              <w:pStyle w:val="Header"/>
              <w:tabs>
                <w:tab w:val="left" w:pos="720"/>
              </w:tabs>
              <w:rPr>
                <w:rFonts w:ascii="Palatino Linotype" w:hAnsi="Palatino Linotype"/>
              </w:rPr>
            </w:pPr>
            <w:r>
              <w:rPr>
                <w:rFonts w:ascii="Palatino Linotype" w:hAnsi="Palatino Linotype"/>
              </w:rPr>
              <w:t xml:space="preserve">Footway </w:t>
            </w:r>
            <w:r w:rsidR="00567568">
              <w:rPr>
                <w:rFonts w:ascii="Palatino Linotype" w:hAnsi="Palatino Linotype"/>
              </w:rPr>
              <w:t>l</w:t>
            </w:r>
            <w:r>
              <w:rPr>
                <w:rFonts w:ascii="Palatino Linotype" w:hAnsi="Palatino Linotype"/>
              </w:rPr>
              <w:t>ight at Bampton Vi</w:t>
            </w:r>
            <w:r w:rsidR="00F8185C">
              <w:rPr>
                <w:rFonts w:ascii="Palatino Linotype" w:hAnsi="Palatino Linotype"/>
              </w:rPr>
              <w:t>l</w:t>
            </w:r>
            <w:r>
              <w:rPr>
                <w:rFonts w:ascii="Palatino Linotype" w:hAnsi="Palatino Linotype"/>
              </w:rPr>
              <w:t>lage Stores</w:t>
            </w:r>
            <w:r w:rsidR="00F8185C">
              <w:rPr>
                <w:rFonts w:ascii="Palatino Linotype" w:hAnsi="Palatino Linotype"/>
              </w:rPr>
              <w:t xml:space="preserve"> – reported</w:t>
            </w:r>
            <w:r w:rsidR="00FE6760">
              <w:rPr>
                <w:rFonts w:ascii="Palatino Linotype" w:hAnsi="Palatino Linotype"/>
              </w:rPr>
              <w:t xml:space="preserve">. </w:t>
            </w:r>
            <w:r w:rsidR="00F8185C">
              <w:rPr>
                <w:rFonts w:ascii="Palatino Linotype" w:hAnsi="Palatino Linotype"/>
              </w:rPr>
              <w:t xml:space="preserve"> SW to monitor and follow up.</w:t>
            </w:r>
          </w:p>
          <w:p w14:paraId="4143FB7F" w14:textId="07F5CD2B" w:rsidR="00FE6760" w:rsidRDefault="00FE6760" w:rsidP="00F03DFC">
            <w:pPr>
              <w:pStyle w:val="Header"/>
              <w:tabs>
                <w:tab w:val="left" w:pos="720"/>
              </w:tabs>
              <w:rPr>
                <w:rFonts w:ascii="Palatino Linotype" w:hAnsi="Palatino Linotype"/>
              </w:rPr>
            </w:pPr>
            <w:r>
              <w:rPr>
                <w:rFonts w:ascii="Palatino Linotype" w:hAnsi="Palatino Linotype"/>
              </w:rPr>
              <w:t>Haweswater Marathon 3 March 2024</w:t>
            </w:r>
            <w:r w:rsidR="008A4745">
              <w:rPr>
                <w:rFonts w:ascii="Palatino Linotype" w:hAnsi="Palatino Linotype"/>
              </w:rPr>
              <w:t>.  Noted.</w:t>
            </w:r>
          </w:p>
        </w:tc>
        <w:tc>
          <w:tcPr>
            <w:tcW w:w="889" w:type="dxa"/>
          </w:tcPr>
          <w:p w14:paraId="334BB21D" w14:textId="77777777" w:rsidR="00F03DFC" w:rsidRDefault="00F03DFC" w:rsidP="00F03DFC">
            <w:pPr>
              <w:pStyle w:val="NoSpacing"/>
              <w:rPr>
                <w:rFonts w:ascii="Palatino Linotype" w:hAnsi="Palatino Linotype"/>
                <w:b/>
                <w:bCs/>
              </w:rPr>
            </w:pPr>
          </w:p>
          <w:p w14:paraId="78F3375C" w14:textId="77777777" w:rsidR="00F03DFC" w:rsidRDefault="00F03DFC" w:rsidP="00F03DFC">
            <w:pPr>
              <w:pStyle w:val="NoSpacing"/>
              <w:rPr>
                <w:rFonts w:ascii="Palatino Linotype" w:hAnsi="Palatino Linotype"/>
                <w:b/>
                <w:bCs/>
              </w:rPr>
            </w:pPr>
          </w:p>
          <w:p w14:paraId="7BAED23C" w14:textId="77777777" w:rsidR="002F282B" w:rsidRDefault="002F282B" w:rsidP="00F03DFC">
            <w:pPr>
              <w:pStyle w:val="NoSpacing"/>
              <w:rPr>
                <w:rFonts w:ascii="Palatino Linotype" w:hAnsi="Palatino Linotype"/>
                <w:b/>
                <w:bCs/>
              </w:rPr>
            </w:pPr>
          </w:p>
          <w:p w14:paraId="6813FF84" w14:textId="0DBAFFD4" w:rsidR="002F282B" w:rsidRPr="006709B8" w:rsidRDefault="002F282B" w:rsidP="00F03DFC">
            <w:pPr>
              <w:pStyle w:val="NoSpacing"/>
              <w:rPr>
                <w:rFonts w:ascii="Palatino Linotype" w:hAnsi="Palatino Linotype"/>
                <w:b/>
                <w:bCs/>
              </w:rPr>
            </w:pPr>
            <w:r>
              <w:rPr>
                <w:rFonts w:ascii="Palatino Linotype" w:hAnsi="Palatino Linotype"/>
                <w:b/>
                <w:bCs/>
              </w:rPr>
              <w:t>SW</w:t>
            </w:r>
          </w:p>
        </w:tc>
      </w:tr>
      <w:tr w:rsidR="00F03DFC" w:rsidRPr="00E44437" w14:paraId="4D4D3B2C" w14:textId="77777777" w:rsidTr="0099744C">
        <w:tc>
          <w:tcPr>
            <w:tcW w:w="1980" w:type="dxa"/>
          </w:tcPr>
          <w:p w14:paraId="219AA174" w14:textId="66003FA7" w:rsidR="00F03DFC" w:rsidRPr="00E44437" w:rsidRDefault="00F03DFC" w:rsidP="00F03DFC">
            <w:pPr>
              <w:pStyle w:val="NoSpacing"/>
              <w:rPr>
                <w:rFonts w:ascii="Palatino Linotype" w:hAnsi="Palatino Linotype"/>
              </w:rPr>
            </w:pPr>
            <w:r>
              <w:rPr>
                <w:rFonts w:ascii="Palatino Linotype" w:hAnsi="Palatino Linotype"/>
              </w:rPr>
              <w:t>4</w:t>
            </w:r>
            <w:r w:rsidR="008A4745">
              <w:rPr>
                <w:rFonts w:ascii="Palatino Linotype" w:hAnsi="Palatino Linotype"/>
              </w:rPr>
              <w:t>93</w:t>
            </w:r>
            <w:r>
              <w:rPr>
                <w:rFonts w:ascii="Palatino Linotype" w:hAnsi="Palatino Linotype"/>
              </w:rPr>
              <w:t>.</w:t>
            </w:r>
            <w:r w:rsidR="004D0070">
              <w:rPr>
                <w:rFonts w:ascii="Palatino Linotype" w:hAnsi="Palatino Linotype"/>
              </w:rPr>
              <w:t>18</w:t>
            </w:r>
          </w:p>
          <w:p w14:paraId="42375175" w14:textId="77777777" w:rsidR="00F03DFC" w:rsidRPr="00E44437" w:rsidRDefault="00F03DFC" w:rsidP="00F03DFC">
            <w:pPr>
              <w:pStyle w:val="NoSpacing"/>
              <w:rPr>
                <w:rFonts w:ascii="Palatino Linotype" w:hAnsi="Palatino Linotype"/>
              </w:rPr>
            </w:pPr>
            <w:r w:rsidRPr="00E44437">
              <w:rPr>
                <w:rFonts w:ascii="Palatino Linotype" w:hAnsi="Palatino Linotype"/>
              </w:rPr>
              <w:t>Items for agenda and dates of next meetings</w:t>
            </w:r>
          </w:p>
        </w:tc>
        <w:tc>
          <w:tcPr>
            <w:tcW w:w="7342" w:type="dxa"/>
          </w:tcPr>
          <w:p w14:paraId="2D8CAD5F" w14:textId="10E7B3CA" w:rsidR="004D5C62" w:rsidRPr="00472070" w:rsidRDefault="004D5C62" w:rsidP="00A83690">
            <w:pPr>
              <w:pStyle w:val="NoSpacing"/>
              <w:rPr>
                <w:rFonts w:ascii="Palatino Linotype" w:hAnsi="Palatino Linotype"/>
                <w:b/>
                <w:bCs/>
              </w:rPr>
            </w:pPr>
            <w:r w:rsidRPr="00472070">
              <w:rPr>
                <w:rFonts w:ascii="Palatino Linotype" w:hAnsi="Palatino Linotype"/>
                <w:b/>
                <w:bCs/>
              </w:rPr>
              <w:t xml:space="preserve">Tuesday, </w:t>
            </w:r>
            <w:r w:rsidR="00BC5775" w:rsidRPr="00472070">
              <w:rPr>
                <w:rFonts w:ascii="Palatino Linotype" w:hAnsi="Palatino Linotype"/>
                <w:b/>
                <w:bCs/>
              </w:rPr>
              <w:t>23</w:t>
            </w:r>
            <w:r w:rsidR="00BC5775" w:rsidRPr="00472070">
              <w:rPr>
                <w:rFonts w:ascii="Palatino Linotype" w:hAnsi="Palatino Linotype"/>
                <w:b/>
                <w:bCs/>
                <w:vertAlign w:val="superscript"/>
              </w:rPr>
              <w:t>rd</w:t>
            </w:r>
            <w:r w:rsidR="00BC5775" w:rsidRPr="00472070">
              <w:rPr>
                <w:rFonts w:ascii="Palatino Linotype" w:hAnsi="Palatino Linotype"/>
                <w:b/>
                <w:bCs/>
              </w:rPr>
              <w:t xml:space="preserve"> January 2024 at 7pm</w:t>
            </w:r>
          </w:p>
          <w:p w14:paraId="6DD460CF" w14:textId="2FDC9262" w:rsidR="00472070" w:rsidRDefault="00472070" w:rsidP="00A83690">
            <w:pPr>
              <w:pStyle w:val="NoSpacing"/>
              <w:rPr>
                <w:rFonts w:ascii="Palatino Linotype" w:hAnsi="Palatino Linotype"/>
              </w:rPr>
            </w:pPr>
            <w:r>
              <w:rPr>
                <w:rFonts w:ascii="Palatino Linotype" w:hAnsi="Palatino Linotype"/>
              </w:rPr>
              <w:t>Budget and Precept 2024/25</w:t>
            </w:r>
            <w:r w:rsidR="00B021B2">
              <w:rPr>
                <w:rFonts w:ascii="Palatino Linotype" w:hAnsi="Palatino Linotype"/>
              </w:rPr>
              <w:t xml:space="preserve">, </w:t>
            </w:r>
            <w:r w:rsidR="00346592">
              <w:rPr>
                <w:rFonts w:ascii="Palatino Linotype" w:hAnsi="Palatino Linotype"/>
              </w:rPr>
              <w:t>Organise Annual Parish Meeting</w:t>
            </w:r>
          </w:p>
          <w:p w14:paraId="3EEE3299" w14:textId="73250241" w:rsidR="00BC5775" w:rsidRDefault="00BC5775" w:rsidP="00A83690">
            <w:pPr>
              <w:pStyle w:val="NoSpacing"/>
              <w:rPr>
                <w:rFonts w:ascii="Palatino Linotype" w:hAnsi="Palatino Linotype"/>
              </w:rPr>
            </w:pPr>
            <w:r>
              <w:rPr>
                <w:rFonts w:ascii="Palatino Linotype" w:hAnsi="Palatino Linotype"/>
              </w:rPr>
              <w:t>Tuesday, 19</w:t>
            </w:r>
            <w:r w:rsidRPr="00BC5775">
              <w:rPr>
                <w:rFonts w:ascii="Palatino Linotype" w:hAnsi="Palatino Linotype"/>
                <w:vertAlign w:val="superscript"/>
              </w:rPr>
              <w:t>th</w:t>
            </w:r>
            <w:r>
              <w:rPr>
                <w:rFonts w:ascii="Palatino Linotype" w:hAnsi="Palatino Linotype"/>
              </w:rPr>
              <w:t xml:space="preserve"> March 2024 at 7.30pm</w:t>
            </w:r>
          </w:p>
          <w:p w14:paraId="4A743BF3" w14:textId="69CCF151" w:rsidR="00083722" w:rsidRDefault="00BC5775" w:rsidP="00A83690">
            <w:pPr>
              <w:pStyle w:val="NoSpacing"/>
              <w:rPr>
                <w:rFonts w:ascii="Palatino Linotype" w:hAnsi="Palatino Linotype"/>
              </w:rPr>
            </w:pPr>
            <w:r>
              <w:rPr>
                <w:rFonts w:ascii="Palatino Linotype" w:hAnsi="Palatino Linotype"/>
              </w:rPr>
              <w:t xml:space="preserve">Tuesday, </w:t>
            </w:r>
            <w:r w:rsidR="00587EC5">
              <w:rPr>
                <w:rFonts w:ascii="Palatino Linotype" w:hAnsi="Palatino Linotype"/>
              </w:rPr>
              <w:t>21</w:t>
            </w:r>
            <w:r w:rsidR="00587EC5" w:rsidRPr="00587EC5">
              <w:rPr>
                <w:rFonts w:ascii="Palatino Linotype" w:hAnsi="Palatino Linotype"/>
                <w:vertAlign w:val="superscript"/>
              </w:rPr>
              <w:t>st</w:t>
            </w:r>
            <w:r w:rsidR="00587EC5">
              <w:rPr>
                <w:rFonts w:ascii="Palatino Linotype" w:hAnsi="Palatino Linotype"/>
              </w:rPr>
              <w:t xml:space="preserve"> May 2024 </w:t>
            </w:r>
            <w:r w:rsidR="00083722">
              <w:rPr>
                <w:rFonts w:ascii="Palatino Linotype" w:hAnsi="Palatino Linotype"/>
              </w:rPr>
              <w:t>Annual Parish Meeting at 7pm followed by Annual Parish Council Meeting</w:t>
            </w:r>
            <w:r w:rsidR="00156778">
              <w:rPr>
                <w:rFonts w:ascii="Palatino Linotype" w:hAnsi="Palatino Linotype"/>
              </w:rPr>
              <w:t xml:space="preserve"> </w:t>
            </w:r>
            <w:r w:rsidR="00F26D5A">
              <w:rPr>
                <w:rFonts w:ascii="Palatino Linotype" w:hAnsi="Palatino Linotype"/>
              </w:rPr>
              <w:t>at 7.30pm</w:t>
            </w:r>
          </w:p>
          <w:p w14:paraId="2C975C48" w14:textId="5C83E1A4" w:rsidR="00587EC5" w:rsidRDefault="00587EC5" w:rsidP="00A83690">
            <w:pPr>
              <w:pStyle w:val="NoSpacing"/>
              <w:rPr>
                <w:rFonts w:ascii="Palatino Linotype" w:hAnsi="Palatino Linotype"/>
              </w:rPr>
            </w:pPr>
            <w:r>
              <w:rPr>
                <w:rFonts w:ascii="Palatino Linotype" w:hAnsi="Palatino Linotype"/>
              </w:rPr>
              <w:t>Tuesday, 23</w:t>
            </w:r>
            <w:r w:rsidRPr="00587EC5">
              <w:rPr>
                <w:rFonts w:ascii="Palatino Linotype" w:hAnsi="Palatino Linotype"/>
                <w:vertAlign w:val="superscript"/>
              </w:rPr>
              <w:t>rd</w:t>
            </w:r>
            <w:r>
              <w:rPr>
                <w:rFonts w:ascii="Palatino Linotype" w:hAnsi="Palatino Linotype"/>
              </w:rPr>
              <w:t xml:space="preserve"> July 2024 at 7.30pm</w:t>
            </w:r>
          </w:p>
          <w:p w14:paraId="112CA10B" w14:textId="719A06EB" w:rsidR="00587EC5" w:rsidRDefault="000E4A92" w:rsidP="00A83690">
            <w:pPr>
              <w:pStyle w:val="NoSpacing"/>
              <w:rPr>
                <w:rFonts w:ascii="Palatino Linotype" w:hAnsi="Palatino Linotype"/>
              </w:rPr>
            </w:pPr>
            <w:r>
              <w:rPr>
                <w:rFonts w:ascii="Palatino Linotype" w:hAnsi="Palatino Linotype"/>
              </w:rPr>
              <w:t>Tuesday 17</w:t>
            </w:r>
            <w:r w:rsidRPr="000E4A92">
              <w:rPr>
                <w:rFonts w:ascii="Palatino Linotype" w:hAnsi="Palatino Linotype"/>
                <w:vertAlign w:val="superscript"/>
              </w:rPr>
              <w:t>th</w:t>
            </w:r>
            <w:r>
              <w:rPr>
                <w:rFonts w:ascii="Palatino Linotype" w:hAnsi="Palatino Linotype"/>
              </w:rPr>
              <w:t xml:space="preserve"> September 2024 at 7.30pm</w:t>
            </w:r>
          </w:p>
          <w:p w14:paraId="04EE786F" w14:textId="01CAACD6" w:rsidR="000E4A92" w:rsidRDefault="000E4A92" w:rsidP="00A83690">
            <w:pPr>
              <w:pStyle w:val="NoSpacing"/>
              <w:rPr>
                <w:rFonts w:ascii="Palatino Linotype" w:hAnsi="Palatino Linotype"/>
              </w:rPr>
            </w:pPr>
            <w:r>
              <w:rPr>
                <w:rFonts w:ascii="Palatino Linotype" w:hAnsi="Palatino Linotype"/>
              </w:rPr>
              <w:t>Tuesda</w:t>
            </w:r>
            <w:r w:rsidR="00C05980">
              <w:rPr>
                <w:rFonts w:ascii="Palatino Linotype" w:hAnsi="Palatino Linotype"/>
              </w:rPr>
              <w:t>y, 19</w:t>
            </w:r>
            <w:r w:rsidR="00C05980" w:rsidRPr="00C05980">
              <w:rPr>
                <w:rFonts w:ascii="Palatino Linotype" w:hAnsi="Palatino Linotype"/>
                <w:vertAlign w:val="superscript"/>
              </w:rPr>
              <w:t>th</w:t>
            </w:r>
            <w:r w:rsidR="00C05980">
              <w:rPr>
                <w:rFonts w:ascii="Palatino Linotype" w:hAnsi="Palatino Linotype"/>
              </w:rPr>
              <w:t xml:space="preserve"> November 2024 at 7pm</w:t>
            </w:r>
          </w:p>
          <w:p w14:paraId="0FE1014A" w14:textId="1F470221" w:rsidR="00A83690" w:rsidRPr="00131BCF" w:rsidRDefault="00C05980" w:rsidP="00C05980">
            <w:pPr>
              <w:pStyle w:val="NoSpacing"/>
              <w:rPr>
                <w:rFonts w:ascii="Palatino Linotype" w:hAnsi="Palatino Linotype"/>
                <w:b/>
                <w:bCs/>
              </w:rPr>
            </w:pPr>
            <w:r>
              <w:rPr>
                <w:rFonts w:ascii="Palatino Linotype" w:hAnsi="Palatino Linotype"/>
              </w:rPr>
              <w:t>All meetings at Bampton Memorial Hall</w:t>
            </w:r>
          </w:p>
        </w:tc>
        <w:tc>
          <w:tcPr>
            <w:tcW w:w="889" w:type="dxa"/>
          </w:tcPr>
          <w:p w14:paraId="30E96C22" w14:textId="77777777" w:rsidR="00F03DFC" w:rsidRDefault="00F03DFC" w:rsidP="00F03DFC">
            <w:pPr>
              <w:pStyle w:val="NoSpacing"/>
              <w:rPr>
                <w:rFonts w:ascii="Palatino Linotype" w:hAnsi="Palatino Linotype"/>
                <w:b/>
              </w:rPr>
            </w:pPr>
            <w:r w:rsidRPr="00E44437">
              <w:rPr>
                <w:rFonts w:ascii="Palatino Linotype" w:hAnsi="Palatino Linotype"/>
                <w:b/>
              </w:rPr>
              <w:t>SW</w:t>
            </w:r>
          </w:p>
          <w:p w14:paraId="45FB1B25" w14:textId="2488AC5E" w:rsidR="005E4F7E" w:rsidRPr="00E44437" w:rsidRDefault="005E4F7E" w:rsidP="00F03DFC">
            <w:pPr>
              <w:pStyle w:val="NoSpacing"/>
              <w:rPr>
                <w:rFonts w:ascii="Palatino Linotype" w:hAnsi="Palatino Linotype"/>
              </w:rPr>
            </w:pPr>
          </w:p>
        </w:tc>
      </w:tr>
      <w:tr w:rsidR="005E4F7E" w:rsidRPr="00E44437" w14:paraId="4E921AC7" w14:textId="77777777" w:rsidTr="0099744C">
        <w:tc>
          <w:tcPr>
            <w:tcW w:w="1980" w:type="dxa"/>
          </w:tcPr>
          <w:p w14:paraId="4C5EE151" w14:textId="77777777" w:rsidR="005E4F7E" w:rsidRDefault="005E4F7E" w:rsidP="00F03DFC">
            <w:pPr>
              <w:pStyle w:val="NoSpacing"/>
              <w:rPr>
                <w:rFonts w:ascii="Palatino Linotype" w:hAnsi="Palatino Linotype"/>
              </w:rPr>
            </w:pPr>
            <w:r>
              <w:rPr>
                <w:rFonts w:ascii="Palatino Linotype" w:hAnsi="Palatino Linotype"/>
              </w:rPr>
              <w:t>494.19</w:t>
            </w:r>
          </w:p>
          <w:p w14:paraId="4A231635" w14:textId="29E58228" w:rsidR="005E4F7E" w:rsidRDefault="004B30D0" w:rsidP="00F03DFC">
            <w:pPr>
              <w:pStyle w:val="NoSpacing"/>
              <w:rPr>
                <w:rFonts w:ascii="Palatino Linotype" w:hAnsi="Palatino Linotype"/>
              </w:rPr>
            </w:pPr>
            <w:r>
              <w:rPr>
                <w:rFonts w:ascii="Palatino Linotype" w:hAnsi="Palatino Linotype"/>
              </w:rPr>
              <w:t>Local Government Services Pay Agreement 2023</w:t>
            </w:r>
          </w:p>
        </w:tc>
        <w:tc>
          <w:tcPr>
            <w:tcW w:w="7342" w:type="dxa"/>
          </w:tcPr>
          <w:p w14:paraId="4ED3CFA2" w14:textId="186DFD24" w:rsidR="005E4F7E" w:rsidRDefault="004B30D0" w:rsidP="00A83690">
            <w:pPr>
              <w:pStyle w:val="NoSpacing"/>
              <w:rPr>
                <w:rFonts w:ascii="Palatino Linotype" w:hAnsi="Palatino Linotype"/>
              </w:rPr>
            </w:pPr>
            <w:r w:rsidRPr="002F467A">
              <w:rPr>
                <w:rFonts w:ascii="Palatino Linotype" w:hAnsi="Palatino Linotype"/>
              </w:rPr>
              <w:t>Resolved</w:t>
            </w:r>
            <w:r w:rsidR="002F467A" w:rsidRPr="002F467A">
              <w:rPr>
                <w:rFonts w:ascii="Palatino Linotype" w:hAnsi="Palatino Linotype"/>
              </w:rPr>
              <w:t>,</w:t>
            </w:r>
            <w:r w:rsidRPr="002F467A">
              <w:rPr>
                <w:rFonts w:ascii="Palatino Linotype" w:hAnsi="Palatino Linotype"/>
              </w:rPr>
              <w:t xml:space="preserve"> t</w:t>
            </w:r>
            <w:r w:rsidR="00831A1B">
              <w:rPr>
                <w:rFonts w:ascii="Palatino Linotype" w:hAnsi="Palatino Linotype"/>
              </w:rPr>
              <w:t>o</w:t>
            </w:r>
            <w:r w:rsidRPr="002F467A">
              <w:rPr>
                <w:rFonts w:ascii="Palatino Linotype" w:hAnsi="Palatino Linotype"/>
              </w:rPr>
              <w:t xml:space="preserve"> implement</w:t>
            </w:r>
            <w:r w:rsidR="002F467A" w:rsidRPr="002F467A">
              <w:rPr>
                <w:rFonts w:ascii="Palatino Linotype" w:hAnsi="Palatino Linotype"/>
              </w:rPr>
              <w:t xml:space="preserve"> the salary changes from April 2023</w:t>
            </w:r>
            <w:r w:rsidR="00AE0A21">
              <w:rPr>
                <w:rFonts w:ascii="Palatino Linotype" w:hAnsi="Palatino Linotype"/>
              </w:rPr>
              <w:t>.</w:t>
            </w:r>
          </w:p>
          <w:p w14:paraId="3F17C233" w14:textId="0D9CBD43" w:rsidR="00AE0A21" w:rsidRPr="002F467A" w:rsidRDefault="00AE0A21" w:rsidP="00A83690">
            <w:pPr>
              <w:pStyle w:val="NoSpacing"/>
              <w:rPr>
                <w:rFonts w:ascii="Palatino Linotype" w:hAnsi="Palatino Linotype"/>
              </w:rPr>
            </w:pPr>
            <w:r>
              <w:rPr>
                <w:rFonts w:ascii="Palatino Linotype" w:hAnsi="Palatino Linotype"/>
              </w:rPr>
              <w:t>The Clerk’s annual review has been completed.</w:t>
            </w:r>
          </w:p>
        </w:tc>
        <w:tc>
          <w:tcPr>
            <w:tcW w:w="889" w:type="dxa"/>
          </w:tcPr>
          <w:p w14:paraId="0D81FB4B" w14:textId="77777777" w:rsidR="005E4F7E" w:rsidRPr="00E44437" w:rsidRDefault="005E4F7E" w:rsidP="00F03DFC">
            <w:pPr>
              <w:pStyle w:val="NoSpacing"/>
              <w:rPr>
                <w:rFonts w:ascii="Palatino Linotype" w:hAnsi="Palatino Linotype"/>
                <w:b/>
              </w:rPr>
            </w:pPr>
          </w:p>
        </w:tc>
      </w:tr>
    </w:tbl>
    <w:p w14:paraId="26E3F3EF" w14:textId="4E53CF80" w:rsidR="009D46C2" w:rsidRPr="00E44437" w:rsidRDefault="007D440F" w:rsidP="00A614F6">
      <w:pPr>
        <w:pStyle w:val="NoSpacing"/>
        <w:rPr>
          <w:rFonts w:ascii="Palatino Linotype" w:hAnsi="Palatino Linotype"/>
          <w:b/>
        </w:rPr>
      </w:pPr>
      <w:r w:rsidRPr="00E44437">
        <w:rPr>
          <w:rFonts w:ascii="Palatino Linotype" w:hAnsi="Palatino Linotype"/>
          <w:b/>
        </w:rPr>
        <w:t xml:space="preserve">Meeting closed </w:t>
      </w:r>
      <w:r w:rsidR="00067F04" w:rsidRPr="00E44437">
        <w:rPr>
          <w:rFonts w:ascii="Palatino Linotype" w:hAnsi="Palatino Linotype"/>
          <w:b/>
        </w:rPr>
        <w:t>2</w:t>
      </w:r>
      <w:r w:rsidR="00D33E8A">
        <w:rPr>
          <w:rFonts w:ascii="Palatino Linotype" w:hAnsi="Palatino Linotype"/>
          <w:b/>
        </w:rPr>
        <w:t>0</w:t>
      </w:r>
      <w:r w:rsidR="00DA2621">
        <w:rPr>
          <w:rFonts w:ascii="Palatino Linotype" w:hAnsi="Palatino Linotype"/>
          <w:b/>
        </w:rPr>
        <w:t>.</w:t>
      </w:r>
      <w:r w:rsidR="00D33E8A">
        <w:rPr>
          <w:rFonts w:ascii="Palatino Linotype" w:hAnsi="Palatino Linotype"/>
          <w:b/>
        </w:rPr>
        <w:t>44</w:t>
      </w:r>
      <w:r w:rsidRPr="00E44437">
        <w:rPr>
          <w:rFonts w:ascii="Palatino Linotype" w:hAnsi="Palatino Linotype"/>
          <w:b/>
        </w:rPr>
        <w:t>pm</w:t>
      </w:r>
    </w:p>
    <w:sectPr w:rsidR="009D46C2" w:rsidRPr="00E44437" w:rsidSect="007A47F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9786" w14:textId="77777777" w:rsidR="008F0A5E" w:rsidRDefault="008F0A5E" w:rsidP="006F4A95">
      <w:r>
        <w:separator/>
      </w:r>
    </w:p>
  </w:endnote>
  <w:endnote w:type="continuationSeparator" w:id="0">
    <w:p w14:paraId="5E1EFF0A" w14:textId="77777777" w:rsidR="008F0A5E" w:rsidRDefault="008F0A5E" w:rsidP="006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4BD" w14:textId="77777777" w:rsidR="00003D9E" w:rsidRPr="00D20073" w:rsidRDefault="00003D9E">
    <w:pPr>
      <w:tabs>
        <w:tab w:val="center" w:pos="4550"/>
        <w:tab w:val="left" w:pos="5818"/>
      </w:tabs>
      <w:ind w:right="260"/>
      <w:jc w:val="right"/>
      <w:rPr>
        <w:color w:val="222A35" w:themeColor="text2" w:themeShade="80"/>
        <w:sz w:val="16"/>
        <w:szCs w:val="16"/>
      </w:rPr>
    </w:pPr>
    <w:r w:rsidRPr="00D20073">
      <w:rPr>
        <w:color w:val="8496B0" w:themeColor="text2" w:themeTint="99"/>
        <w:spacing w:val="60"/>
        <w:sz w:val="16"/>
        <w:szCs w:val="16"/>
      </w:rPr>
      <w:t>Page</w:t>
    </w:r>
    <w:r w:rsidRPr="00D20073">
      <w:rPr>
        <w:color w:val="8496B0" w:themeColor="text2" w:themeTint="99"/>
        <w:sz w:val="16"/>
        <w:szCs w:val="16"/>
      </w:rPr>
      <w:t xml:space="preserve"> </w:t>
    </w:r>
    <w:r w:rsidRPr="00D20073">
      <w:rPr>
        <w:color w:val="323E4F" w:themeColor="text2" w:themeShade="BF"/>
        <w:sz w:val="16"/>
        <w:szCs w:val="16"/>
      </w:rPr>
      <w:fldChar w:fldCharType="begin"/>
    </w:r>
    <w:r w:rsidRPr="00D20073">
      <w:rPr>
        <w:color w:val="323E4F" w:themeColor="text2" w:themeShade="BF"/>
        <w:sz w:val="16"/>
        <w:szCs w:val="16"/>
      </w:rPr>
      <w:instrText xml:space="preserve"> PAGE   \* MERGEFORMAT </w:instrText>
    </w:r>
    <w:r w:rsidRPr="00D20073">
      <w:rPr>
        <w:color w:val="323E4F" w:themeColor="text2" w:themeShade="BF"/>
        <w:sz w:val="16"/>
        <w:szCs w:val="16"/>
      </w:rPr>
      <w:fldChar w:fldCharType="separate"/>
    </w:r>
    <w:r>
      <w:rPr>
        <w:noProof/>
        <w:color w:val="323E4F" w:themeColor="text2" w:themeShade="BF"/>
        <w:sz w:val="16"/>
        <w:szCs w:val="16"/>
      </w:rPr>
      <w:t>1</w:t>
    </w:r>
    <w:r w:rsidRPr="00D20073">
      <w:rPr>
        <w:color w:val="323E4F" w:themeColor="text2" w:themeShade="BF"/>
        <w:sz w:val="16"/>
        <w:szCs w:val="16"/>
      </w:rPr>
      <w:fldChar w:fldCharType="end"/>
    </w:r>
    <w:r w:rsidRPr="00D20073">
      <w:rPr>
        <w:color w:val="323E4F" w:themeColor="text2" w:themeShade="BF"/>
        <w:sz w:val="16"/>
        <w:szCs w:val="16"/>
      </w:rPr>
      <w:t xml:space="preserve"> | </w:t>
    </w:r>
    <w:r w:rsidRPr="00D20073">
      <w:rPr>
        <w:color w:val="323E4F" w:themeColor="text2" w:themeShade="BF"/>
        <w:sz w:val="16"/>
        <w:szCs w:val="16"/>
      </w:rPr>
      <w:fldChar w:fldCharType="begin"/>
    </w:r>
    <w:r w:rsidRPr="00D20073">
      <w:rPr>
        <w:color w:val="323E4F" w:themeColor="text2" w:themeShade="BF"/>
        <w:sz w:val="16"/>
        <w:szCs w:val="16"/>
      </w:rPr>
      <w:instrText xml:space="preserve"> NUMPAGES  \* Arabic  \* MERGEFORMAT </w:instrText>
    </w:r>
    <w:r w:rsidRPr="00D20073">
      <w:rPr>
        <w:color w:val="323E4F" w:themeColor="text2" w:themeShade="BF"/>
        <w:sz w:val="16"/>
        <w:szCs w:val="16"/>
      </w:rPr>
      <w:fldChar w:fldCharType="separate"/>
    </w:r>
    <w:r>
      <w:rPr>
        <w:noProof/>
        <w:color w:val="323E4F" w:themeColor="text2" w:themeShade="BF"/>
        <w:sz w:val="16"/>
        <w:szCs w:val="16"/>
      </w:rPr>
      <w:t>2</w:t>
    </w:r>
    <w:r w:rsidRPr="00D20073">
      <w:rPr>
        <w:color w:val="323E4F" w:themeColor="text2" w:themeShade="BF"/>
        <w:sz w:val="16"/>
        <w:szCs w:val="16"/>
      </w:rPr>
      <w:fldChar w:fldCharType="end"/>
    </w:r>
  </w:p>
  <w:p w14:paraId="69BA51DC" w14:textId="73D4D44B" w:rsidR="004E3090" w:rsidRPr="004E3090" w:rsidRDefault="00AB6FEF" w:rsidP="004E3090">
    <w:pPr>
      <w:pStyle w:val="NoSpacing"/>
      <w:rPr>
        <w:rFonts w:ascii="Palatino Linotype" w:hAnsi="Palatino Linotype"/>
        <w:sz w:val="16"/>
        <w:szCs w:val="16"/>
      </w:rPr>
    </w:pPr>
    <w:r>
      <w:rPr>
        <w:sz w:val="16"/>
        <w:szCs w:val="16"/>
      </w:rPr>
      <w:t>B</w:t>
    </w:r>
    <w:r w:rsidR="00003D9E" w:rsidRPr="00D20073">
      <w:rPr>
        <w:sz w:val="16"/>
        <w:szCs w:val="16"/>
      </w:rPr>
      <w:t>PC Minutes</w:t>
    </w:r>
    <w:r w:rsidR="004E3090">
      <w:rPr>
        <w:sz w:val="16"/>
        <w:szCs w:val="16"/>
      </w:rPr>
      <w:tab/>
    </w:r>
  </w:p>
  <w:p w14:paraId="4DD1D8E4" w14:textId="7BE8B9D0" w:rsidR="00003D9E" w:rsidRPr="00AB6FEF" w:rsidRDefault="00567568" w:rsidP="004E3090">
    <w:pPr>
      <w:pStyle w:val="Footer"/>
      <w:rPr>
        <w:sz w:val="18"/>
        <w:szCs w:val="18"/>
      </w:rPr>
    </w:pPr>
    <w:hyperlink r:id="rId1" w:history="1">
      <w:r w:rsidR="00AB6FEF" w:rsidRPr="00AB6FEF">
        <w:rPr>
          <w:rStyle w:val="Hyperlink"/>
          <w:sz w:val="18"/>
          <w:szCs w:val="18"/>
        </w:rPr>
        <w:t>www.bamptonlakedistrict.org.uk</w:t>
      </w:r>
    </w:hyperlink>
  </w:p>
  <w:p w14:paraId="5D26A9F7" w14:textId="77777777" w:rsidR="00AB6FEF" w:rsidRPr="00AB6FEF" w:rsidRDefault="00AB6FEF" w:rsidP="004E309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3FEC" w14:textId="77777777" w:rsidR="008F0A5E" w:rsidRDefault="008F0A5E" w:rsidP="006F4A95">
      <w:r>
        <w:separator/>
      </w:r>
    </w:p>
  </w:footnote>
  <w:footnote w:type="continuationSeparator" w:id="0">
    <w:p w14:paraId="5A2294D5" w14:textId="77777777" w:rsidR="008F0A5E" w:rsidRDefault="008F0A5E" w:rsidP="006F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7E2C"/>
    <w:multiLevelType w:val="hybridMultilevel"/>
    <w:tmpl w:val="57A83128"/>
    <w:lvl w:ilvl="0" w:tplc="7CB0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B"/>
    <w:rsid w:val="00001C59"/>
    <w:rsid w:val="00003315"/>
    <w:rsid w:val="00003587"/>
    <w:rsid w:val="000039EA"/>
    <w:rsid w:val="00003D9E"/>
    <w:rsid w:val="000041FA"/>
    <w:rsid w:val="00004591"/>
    <w:rsid w:val="00006361"/>
    <w:rsid w:val="0000741E"/>
    <w:rsid w:val="00010AD3"/>
    <w:rsid w:val="000113DE"/>
    <w:rsid w:val="000128E7"/>
    <w:rsid w:val="00012C2A"/>
    <w:rsid w:val="000133BF"/>
    <w:rsid w:val="000135FB"/>
    <w:rsid w:val="00013927"/>
    <w:rsid w:val="00014EA2"/>
    <w:rsid w:val="0001571E"/>
    <w:rsid w:val="00015793"/>
    <w:rsid w:val="00020A38"/>
    <w:rsid w:val="00022BCE"/>
    <w:rsid w:val="000240A2"/>
    <w:rsid w:val="00024707"/>
    <w:rsid w:val="00024983"/>
    <w:rsid w:val="00024ADD"/>
    <w:rsid w:val="00024F8C"/>
    <w:rsid w:val="00026705"/>
    <w:rsid w:val="000272B2"/>
    <w:rsid w:val="00027490"/>
    <w:rsid w:val="0003043F"/>
    <w:rsid w:val="000322AB"/>
    <w:rsid w:val="000322DD"/>
    <w:rsid w:val="0003232C"/>
    <w:rsid w:val="00032A64"/>
    <w:rsid w:val="00034200"/>
    <w:rsid w:val="00034BDD"/>
    <w:rsid w:val="0003567D"/>
    <w:rsid w:val="0003568C"/>
    <w:rsid w:val="0003596B"/>
    <w:rsid w:val="00036F44"/>
    <w:rsid w:val="000413F2"/>
    <w:rsid w:val="0004239C"/>
    <w:rsid w:val="000427A6"/>
    <w:rsid w:val="00044630"/>
    <w:rsid w:val="00044B19"/>
    <w:rsid w:val="00045329"/>
    <w:rsid w:val="000474BC"/>
    <w:rsid w:val="00050BD1"/>
    <w:rsid w:val="00050E4C"/>
    <w:rsid w:val="0005554C"/>
    <w:rsid w:val="00055A2E"/>
    <w:rsid w:val="00055AC7"/>
    <w:rsid w:val="000560D6"/>
    <w:rsid w:val="00057088"/>
    <w:rsid w:val="000600ED"/>
    <w:rsid w:val="00063B81"/>
    <w:rsid w:val="000671EB"/>
    <w:rsid w:val="00067973"/>
    <w:rsid w:val="00067F04"/>
    <w:rsid w:val="00070240"/>
    <w:rsid w:val="0007576C"/>
    <w:rsid w:val="000768C8"/>
    <w:rsid w:val="00083722"/>
    <w:rsid w:val="00085BAB"/>
    <w:rsid w:val="00086875"/>
    <w:rsid w:val="00086B99"/>
    <w:rsid w:val="00086DC6"/>
    <w:rsid w:val="00091641"/>
    <w:rsid w:val="00091D40"/>
    <w:rsid w:val="0009219D"/>
    <w:rsid w:val="00093FDC"/>
    <w:rsid w:val="0009478F"/>
    <w:rsid w:val="000948E0"/>
    <w:rsid w:val="00095AF4"/>
    <w:rsid w:val="00096CF4"/>
    <w:rsid w:val="000A1506"/>
    <w:rsid w:val="000A1FC5"/>
    <w:rsid w:val="000A2082"/>
    <w:rsid w:val="000A3D43"/>
    <w:rsid w:val="000A3E40"/>
    <w:rsid w:val="000A5046"/>
    <w:rsid w:val="000A52AB"/>
    <w:rsid w:val="000A7C87"/>
    <w:rsid w:val="000A7DDE"/>
    <w:rsid w:val="000A7F20"/>
    <w:rsid w:val="000B0921"/>
    <w:rsid w:val="000B24AA"/>
    <w:rsid w:val="000B2F5B"/>
    <w:rsid w:val="000B318D"/>
    <w:rsid w:val="000B36AD"/>
    <w:rsid w:val="000B4CAD"/>
    <w:rsid w:val="000B503F"/>
    <w:rsid w:val="000B5A1F"/>
    <w:rsid w:val="000B5A8C"/>
    <w:rsid w:val="000B6101"/>
    <w:rsid w:val="000B65D7"/>
    <w:rsid w:val="000B79CC"/>
    <w:rsid w:val="000C0FCB"/>
    <w:rsid w:val="000C160D"/>
    <w:rsid w:val="000C2B6F"/>
    <w:rsid w:val="000C5456"/>
    <w:rsid w:val="000C6F97"/>
    <w:rsid w:val="000D096E"/>
    <w:rsid w:val="000D0F72"/>
    <w:rsid w:val="000D1800"/>
    <w:rsid w:val="000D4D62"/>
    <w:rsid w:val="000D5DF3"/>
    <w:rsid w:val="000D6059"/>
    <w:rsid w:val="000D6C93"/>
    <w:rsid w:val="000D71ED"/>
    <w:rsid w:val="000D71F0"/>
    <w:rsid w:val="000D7ADA"/>
    <w:rsid w:val="000E25F1"/>
    <w:rsid w:val="000E2D51"/>
    <w:rsid w:val="000E4A92"/>
    <w:rsid w:val="000F1E79"/>
    <w:rsid w:val="000F6C4D"/>
    <w:rsid w:val="000F6E96"/>
    <w:rsid w:val="000F7BA7"/>
    <w:rsid w:val="000F7E81"/>
    <w:rsid w:val="00100618"/>
    <w:rsid w:val="001010D9"/>
    <w:rsid w:val="00101F63"/>
    <w:rsid w:val="0010289A"/>
    <w:rsid w:val="00105816"/>
    <w:rsid w:val="00105D63"/>
    <w:rsid w:val="00105E40"/>
    <w:rsid w:val="00106161"/>
    <w:rsid w:val="00106F00"/>
    <w:rsid w:val="001076EB"/>
    <w:rsid w:val="0011233D"/>
    <w:rsid w:val="0011265F"/>
    <w:rsid w:val="0011302B"/>
    <w:rsid w:val="00116774"/>
    <w:rsid w:val="00120E62"/>
    <w:rsid w:val="001216D5"/>
    <w:rsid w:val="00122C53"/>
    <w:rsid w:val="00123EEF"/>
    <w:rsid w:val="0012533F"/>
    <w:rsid w:val="00125943"/>
    <w:rsid w:val="00125964"/>
    <w:rsid w:val="00126173"/>
    <w:rsid w:val="001262F8"/>
    <w:rsid w:val="00126F3A"/>
    <w:rsid w:val="00127A93"/>
    <w:rsid w:val="00127AF5"/>
    <w:rsid w:val="00130F42"/>
    <w:rsid w:val="00131BCF"/>
    <w:rsid w:val="00131C32"/>
    <w:rsid w:val="001348EE"/>
    <w:rsid w:val="00135093"/>
    <w:rsid w:val="001378E9"/>
    <w:rsid w:val="0014073D"/>
    <w:rsid w:val="001416D6"/>
    <w:rsid w:val="00141D56"/>
    <w:rsid w:val="001436C9"/>
    <w:rsid w:val="00145BCC"/>
    <w:rsid w:val="00145F9F"/>
    <w:rsid w:val="001463F0"/>
    <w:rsid w:val="001475FF"/>
    <w:rsid w:val="00147B6A"/>
    <w:rsid w:val="00147CFC"/>
    <w:rsid w:val="00150761"/>
    <w:rsid w:val="00150841"/>
    <w:rsid w:val="00150B4C"/>
    <w:rsid w:val="00153480"/>
    <w:rsid w:val="0015351D"/>
    <w:rsid w:val="00154B25"/>
    <w:rsid w:val="00156778"/>
    <w:rsid w:val="00156AE4"/>
    <w:rsid w:val="00156C13"/>
    <w:rsid w:val="0015702F"/>
    <w:rsid w:val="00157CE2"/>
    <w:rsid w:val="00160479"/>
    <w:rsid w:val="00160EBF"/>
    <w:rsid w:val="00163EAC"/>
    <w:rsid w:val="00163F61"/>
    <w:rsid w:val="001643ED"/>
    <w:rsid w:val="0016481D"/>
    <w:rsid w:val="00165363"/>
    <w:rsid w:val="00170992"/>
    <w:rsid w:val="00172500"/>
    <w:rsid w:val="001727A9"/>
    <w:rsid w:val="00175793"/>
    <w:rsid w:val="001761CF"/>
    <w:rsid w:val="00176703"/>
    <w:rsid w:val="001768EC"/>
    <w:rsid w:val="00177226"/>
    <w:rsid w:val="00180541"/>
    <w:rsid w:val="00180A31"/>
    <w:rsid w:val="001829F1"/>
    <w:rsid w:val="00182F58"/>
    <w:rsid w:val="00185B56"/>
    <w:rsid w:val="00185F26"/>
    <w:rsid w:val="001869DF"/>
    <w:rsid w:val="001877B6"/>
    <w:rsid w:val="00190D87"/>
    <w:rsid w:val="00191B63"/>
    <w:rsid w:val="001924D4"/>
    <w:rsid w:val="001929D3"/>
    <w:rsid w:val="00192CB3"/>
    <w:rsid w:val="00192FC0"/>
    <w:rsid w:val="00193DB5"/>
    <w:rsid w:val="00194554"/>
    <w:rsid w:val="00194847"/>
    <w:rsid w:val="00196482"/>
    <w:rsid w:val="001966F0"/>
    <w:rsid w:val="00196C66"/>
    <w:rsid w:val="001A070E"/>
    <w:rsid w:val="001A1804"/>
    <w:rsid w:val="001A5572"/>
    <w:rsid w:val="001A592D"/>
    <w:rsid w:val="001A5DCA"/>
    <w:rsid w:val="001A6048"/>
    <w:rsid w:val="001B07F6"/>
    <w:rsid w:val="001B1538"/>
    <w:rsid w:val="001B2D14"/>
    <w:rsid w:val="001B3B04"/>
    <w:rsid w:val="001B5180"/>
    <w:rsid w:val="001B56FA"/>
    <w:rsid w:val="001B79CB"/>
    <w:rsid w:val="001C09FB"/>
    <w:rsid w:val="001C0B7F"/>
    <w:rsid w:val="001C10FD"/>
    <w:rsid w:val="001C17DE"/>
    <w:rsid w:val="001C2407"/>
    <w:rsid w:val="001C2D8A"/>
    <w:rsid w:val="001C3828"/>
    <w:rsid w:val="001C5298"/>
    <w:rsid w:val="001C66BB"/>
    <w:rsid w:val="001D164E"/>
    <w:rsid w:val="001D1D6D"/>
    <w:rsid w:val="001D56FC"/>
    <w:rsid w:val="001D646F"/>
    <w:rsid w:val="001D691D"/>
    <w:rsid w:val="001D7024"/>
    <w:rsid w:val="001D7B04"/>
    <w:rsid w:val="001E0748"/>
    <w:rsid w:val="001E1890"/>
    <w:rsid w:val="001E19D7"/>
    <w:rsid w:val="001E315D"/>
    <w:rsid w:val="001E31F8"/>
    <w:rsid w:val="001E4B56"/>
    <w:rsid w:val="001F04A2"/>
    <w:rsid w:val="001F0BD8"/>
    <w:rsid w:val="001F114B"/>
    <w:rsid w:val="001F166A"/>
    <w:rsid w:val="001F1B8C"/>
    <w:rsid w:val="001F3265"/>
    <w:rsid w:val="001F4A70"/>
    <w:rsid w:val="001F4EC3"/>
    <w:rsid w:val="001F5538"/>
    <w:rsid w:val="001F6558"/>
    <w:rsid w:val="001F69FA"/>
    <w:rsid w:val="001F7165"/>
    <w:rsid w:val="0020014E"/>
    <w:rsid w:val="00201A19"/>
    <w:rsid w:val="00202BEF"/>
    <w:rsid w:val="002030E7"/>
    <w:rsid w:val="0020618F"/>
    <w:rsid w:val="00212466"/>
    <w:rsid w:val="00215C05"/>
    <w:rsid w:val="00220938"/>
    <w:rsid w:val="00221864"/>
    <w:rsid w:val="00222690"/>
    <w:rsid w:val="0022590C"/>
    <w:rsid w:val="00226B18"/>
    <w:rsid w:val="002270A2"/>
    <w:rsid w:val="002270E7"/>
    <w:rsid w:val="002302B0"/>
    <w:rsid w:val="00232F11"/>
    <w:rsid w:val="00233B55"/>
    <w:rsid w:val="00236354"/>
    <w:rsid w:val="00237983"/>
    <w:rsid w:val="00240929"/>
    <w:rsid w:val="0024108E"/>
    <w:rsid w:val="002420F7"/>
    <w:rsid w:val="0024231A"/>
    <w:rsid w:val="0024323F"/>
    <w:rsid w:val="002448DC"/>
    <w:rsid w:val="00245260"/>
    <w:rsid w:val="00246562"/>
    <w:rsid w:val="00246C5F"/>
    <w:rsid w:val="00247152"/>
    <w:rsid w:val="00247209"/>
    <w:rsid w:val="00251B0B"/>
    <w:rsid w:val="0025203A"/>
    <w:rsid w:val="00254732"/>
    <w:rsid w:val="002552F5"/>
    <w:rsid w:val="002556D9"/>
    <w:rsid w:val="002560B5"/>
    <w:rsid w:val="002566BF"/>
    <w:rsid w:val="00257C6E"/>
    <w:rsid w:val="002600ED"/>
    <w:rsid w:val="00261917"/>
    <w:rsid w:val="00262CB2"/>
    <w:rsid w:val="002634DC"/>
    <w:rsid w:val="00263748"/>
    <w:rsid w:val="00264523"/>
    <w:rsid w:val="00264AC8"/>
    <w:rsid w:val="00265731"/>
    <w:rsid w:val="00270FCE"/>
    <w:rsid w:val="00274F09"/>
    <w:rsid w:val="00275FE9"/>
    <w:rsid w:val="00281454"/>
    <w:rsid w:val="00281CAD"/>
    <w:rsid w:val="002833F8"/>
    <w:rsid w:val="00284802"/>
    <w:rsid w:val="00286E23"/>
    <w:rsid w:val="0028728A"/>
    <w:rsid w:val="002876D0"/>
    <w:rsid w:val="00287801"/>
    <w:rsid w:val="00290208"/>
    <w:rsid w:val="002903E7"/>
    <w:rsid w:val="002916F6"/>
    <w:rsid w:val="00291753"/>
    <w:rsid w:val="00295E0D"/>
    <w:rsid w:val="00296D86"/>
    <w:rsid w:val="002976D8"/>
    <w:rsid w:val="002A02CA"/>
    <w:rsid w:val="002A0482"/>
    <w:rsid w:val="002A18EC"/>
    <w:rsid w:val="002A22AA"/>
    <w:rsid w:val="002A3BB8"/>
    <w:rsid w:val="002A4222"/>
    <w:rsid w:val="002A4F01"/>
    <w:rsid w:val="002A5269"/>
    <w:rsid w:val="002B06AC"/>
    <w:rsid w:val="002B0DFC"/>
    <w:rsid w:val="002B1214"/>
    <w:rsid w:val="002B174E"/>
    <w:rsid w:val="002B1E87"/>
    <w:rsid w:val="002B2E01"/>
    <w:rsid w:val="002B368B"/>
    <w:rsid w:val="002B4B36"/>
    <w:rsid w:val="002B56AA"/>
    <w:rsid w:val="002B6875"/>
    <w:rsid w:val="002B7035"/>
    <w:rsid w:val="002B7AB4"/>
    <w:rsid w:val="002B7D90"/>
    <w:rsid w:val="002C01CA"/>
    <w:rsid w:val="002C02B0"/>
    <w:rsid w:val="002C05BC"/>
    <w:rsid w:val="002C07C2"/>
    <w:rsid w:val="002C1142"/>
    <w:rsid w:val="002C1B21"/>
    <w:rsid w:val="002C1FCD"/>
    <w:rsid w:val="002C4ED8"/>
    <w:rsid w:val="002C65B4"/>
    <w:rsid w:val="002C6DD3"/>
    <w:rsid w:val="002C7681"/>
    <w:rsid w:val="002D2BE8"/>
    <w:rsid w:val="002D33B1"/>
    <w:rsid w:val="002D39CB"/>
    <w:rsid w:val="002D3EA5"/>
    <w:rsid w:val="002D6899"/>
    <w:rsid w:val="002D6BCE"/>
    <w:rsid w:val="002D7360"/>
    <w:rsid w:val="002D7700"/>
    <w:rsid w:val="002D7A6E"/>
    <w:rsid w:val="002D7AFB"/>
    <w:rsid w:val="002D7CBE"/>
    <w:rsid w:val="002E0B20"/>
    <w:rsid w:val="002E15EA"/>
    <w:rsid w:val="002E253A"/>
    <w:rsid w:val="002E3731"/>
    <w:rsid w:val="002E457C"/>
    <w:rsid w:val="002E5407"/>
    <w:rsid w:val="002F0565"/>
    <w:rsid w:val="002F1454"/>
    <w:rsid w:val="002F2508"/>
    <w:rsid w:val="002F282B"/>
    <w:rsid w:val="002F467A"/>
    <w:rsid w:val="002F46AA"/>
    <w:rsid w:val="002F72C3"/>
    <w:rsid w:val="0030108B"/>
    <w:rsid w:val="003014B2"/>
    <w:rsid w:val="0030551A"/>
    <w:rsid w:val="00305DAB"/>
    <w:rsid w:val="00307634"/>
    <w:rsid w:val="0031181B"/>
    <w:rsid w:val="0031226D"/>
    <w:rsid w:val="003125DE"/>
    <w:rsid w:val="003138C1"/>
    <w:rsid w:val="00313DB4"/>
    <w:rsid w:val="0031422C"/>
    <w:rsid w:val="00315763"/>
    <w:rsid w:val="003161EF"/>
    <w:rsid w:val="00316444"/>
    <w:rsid w:val="0031649D"/>
    <w:rsid w:val="00316A2C"/>
    <w:rsid w:val="00316EB7"/>
    <w:rsid w:val="00317856"/>
    <w:rsid w:val="00320EDD"/>
    <w:rsid w:val="00321718"/>
    <w:rsid w:val="00322FEE"/>
    <w:rsid w:val="00323098"/>
    <w:rsid w:val="00323D7E"/>
    <w:rsid w:val="003247F8"/>
    <w:rsid w:val="00325350"/>
    <w:rsid w:val="00325903"/>
    <w:rsid w:val="00325E9B"/>
    <w:rsid w:val="00325F8F"/>
    <w:rsid w:val="00326800"/>
    <w:rsid w:val="00327221"/>
    <w:rsid w:val="00327DAA"/>
    <w:rsid w:val="00330827"/>
    <w:rsid w:val="00331E4C"/>
    <w:rsid w:val="00331E5E"/>
    <w:rsid w:val="003330EC"/>
    <w:rsid w:val="00334389"/>
    <w:rsid w:val="0033471D"/>
    <w:rsid w:val="00335323"/>
    <w:rsid w:val="0033629C"/>
    <w:rsid w:val="0034057B"/>
    <w:rsid w:val="00340587"/>
    <w:rsid w:val="003427F7"/>
    <w:rsid w:val="00342A27"/>
    <w:rsid w:val="003444A9"/>
    <w:rsid w:val="00344941"/>
    <w:rsid w:val="00345CB2"/>
    <w:rsid w:val="00345ED3"/>
    <w:rsid w:val="00346592"/>
    <w:rsid w:val="003513C9"/>
    <w:rsid w:val="0035228B"/>
    <w:rsid w:val="00353AC8"/>
    <w:rsid w:val="00356AD6"/>
    <w:rsid w:val="00360866"/>
    <w:rsid w:val="0036132F"/>
    <w:rsid w:val="00361702"/>
    <w:rsid w:val="00362543"/>
    <w:rsid w:val="003664FC"/>
    <w:rsid w:val="0036772A"/>
    <w:rsid w:val="00367B49"/>
    <w:rsid w:val="00367BB4"/>
    <w:rsid w:val="00367FAA"/>
    <w:rsid w:val="0037024B"/>
    <w:rsid w:val="00371439"/>
    <w:rsid w:val="00371D11"/>
    <w:rsid w:val="00372FEF"/>
    <w:rsid w:val="003743DE"/>
    <w:rsid w:val="00374CDA"/>
    <w:rsid w:val="0037514C"/>
    <w:rsid w:val="00375DC8"/>
    <w:rsid w:val="00380E50"/>
    <w:rsid w:val="00381B89"/>
    <w:rsid w:val="00382824"/>
    <w:rsid w:val="00382EDF"/>
    <w:rsid w:val="00383836"/>
    <w:rsid w:val="00386D64"/>
    <w:rsid w:val="0039061D"/>
    <w:rsid w:val="00390A83"/>
    <w:rsid w:val="00390EC2"/>
    <w:rsid w:val="00391E83"/>
    <w:rsid w:val="00393D46"/>
    <w:rsid w:val="00393DF6"/>
    <w:rsid w:val="00393E1D"/>
    <w:rsid w:val="0039518B"/>
    <w:rsid w:val="0039631E"/>
    <w:rsid w:val="00396CFB"/>
    <w:rsid w:val="003A162F"/>
    <w:rsid w:val="003A18F2"/>
    <w:rsid w:val="003A1B0E"/>
    <w:rsid w:val="003A1D9E"/>
    <w:rsid w:val="003A51E6"/>
    <w:rsid w:val="003A52D6"/>
    <w:rsid w:val="003A7C4F"/>
    <w:rsid w:val="003B05ED"/>
    <w:rsid w:val="003B12C6"/>
    <w:rsid w:val="003B34B0"/>
    <w:rsid w:val="003B3DD0"/>
    <w:rsid w:val="003B4675"/>
    <w:rsid w:val="003B4D11"/>
    <w:rsid w:val="003B59DF"/>
    <w:rsid w:val="003B606B"/>
    <w:rsid w:val="003C2031"/>
    <w:rsid w:val="003C2142"/>
    <w:rsid w:val="003C39A5"/>
    <w:rsid w:val="003C40BC"/>
    <w:rsid w:val="003C4B19"/>
    <w:rsid w:val="003C5105"/>
    <w:rsid w:val="003C57DC"/>
    <w:rsid w:val="003D0CC6"/>
    <w:rsid w:val="003D149B"/>
    <w:rsid w:val="003D1854"/>
    <w:rsid w:val="003D2241"/>
    <w:rsid w:val="003D4268"/>
    <w:rsid w:val="003D4648"/>
    <w:rsid w:val="003D50C3"/>
    <w:rsid w:val="003D5F2A"/>
    <w:rsid w:val="003D6665"/>
    <w:rsid w:val="003D790E"/>
    <w:rsid w:val="003E06CB"/>
    <w:rsid w:val="003E23D4"/>
    <w:rsid w:val="003E377F"/>
    <w:rsid w:val="003E5599"/>
    <w:rsid w:val="003E76EF"/>
    <w:rsid w:val="003F06B8"/>
    <w:rsid w:val="003F0734"/>
    <w:rsid w:val="003F1092"/>
    <w:rsid w:val="003F13B5"/>
    <w:rsid w:val="003F1EB9"/>
    <w:rsid w:val="003F2AD8"/>
    <w:rsid w:val="003F46CB"/>
    <w:rsid w:val="003F5270"/>
    <w:rsid w:val="00400429"/>
    <w:rsid w:val="0040213B"/>
    <w:rsid w:val="004035C3"/>
    <w:rsid w:val="0040396B"/>
    <w:rsid w:val="004041DF"/>
    <w:rsid w:val="0040548A"/>
    <w:rsid w:val="004065EA"/>
    <w:rsid w:val="004066B8"/>
    <w:rsid w:val="00407884"/>
    <w:rsid w:val="00407948"/>
    <w:rsid w:val="00407BFF"/>
    <w:rsid w:val="00407C0B"/>
    <w:rsid w:val="0041128F"/>
    <w:rsid w:val="004116F4"/>
    <w:rsid w:val="00412989"/>
    <w:rsid w:val="00413465"/>
    <w:rsid w:val="004155C8"/>
    <w:rsid w:val="00417534"/>
    <w:rsid w:val="00421D05"/>
    <w:rsid w:val="00422053"/>
    <w:rsid w:val="00422FFA"/>
    <w:rsid w:val="00423D90"/>
    <w:rsid w:val="004244BC"/>
    <w:rsid w:val="004248A4"/>
    <w:rsid w:val="00424C7B"/>
    <w:rsid w:val="00425E97"/>
    <w:rsid w:val="004264C7"/>
    <w:rsid w:val="00426A71"/>
    <w:rsid w:val="00430608"/>
    <w:rsid w:val="0043075B"/>
    <w:rsid w:val="00434650"/>
    <w:rsid w:val="00434C6A"/>
    <w:rsid w:val="00436462"/>
    <w:rsid w:val="00436C5A"/>
    <w:rsid w:val="00440DB5"/>
    <w:rsid w:val="00441940"/>
    <w:rsid w:val="00441DA6"/>
    <w:rsid w:val="0044307E"/>
    <w:rsid w:val="004440BF"/>
    <w:rsid w:val="00444282"/>
    <w:rsid w:val="00444E34"/>
    <w:rsid w:val="00446E37"/>
    <w:rsid w:val="00447A94"/>
    <w:rsid w:val="0045030D"/>
    <w:rsid w:val="00451B7E"/>
    <w:rsid w:val="00454B86"/>
    <w:rsid w:val="0045549B"/>
    <w:rsid w:val="00456F07"/>
    <w:rsid w:val="00457124"/>
    <w:rsid w:val="004573CE"/>
    <w:rsid w:val="004579F1"/>
    <w:rsid w:val="00457BB5"/>
    <w:rsid w:val="00457C2B"/>
    <w:rsid w:val="00460AF4"/>
    <w:rsid w:val="00461377"/>
    <w:rsid w:val="004617A0"/>
    <w:rsid w:val="00464AAA"/>
    <w:rsid w:val="00465268"/>
    <w:rsid w:val="004654C4"/>
    <w:rsid w:val="0046551B"/>
    <w:rsid w:val="00465A49"/>
    <w:rsid w:val="00466224"/>
    <w:rsid w:val="00467262"/>
    <w:rsid w:val="00467AA1"/>
    <w:rsid w:val="00471404"/>
    <w:rsid w:val="00471DC0"/>
    <w:rsid w:val="00472070"/>
    <w:rsid w:val="00472237"/>
    <w:rsid w:val="0047229E"/>
    <w:rsid w:val="00472562"/>
    <w:rsid w:val="00473CAE"/>
    <w:rsid w:val="004746DB"/>
    <w:rsid w:val="00477001"/>
    <w:rsid w:val="004802CF"/>
    <w:rsid w:val="00480896"/>
    <w:rsid w:val="00482DE6"/>
    <w:rsid w:val="004845FA"/>
    <w:rsid w:val="00487366"/>
    <w:rsid w:val="00487518"/>
    <w:rsid w:val="00487AE4"/>
    <w:rsid w:val="00487B9F"/>
    <w:rsid w:val="004920E0"/>
    <w:rsid w:val="00494C81"/>
    <w:rsid w:val="004967C6"/>
    <w:rsid w:val="00497422"/>
    <w:rsid w:val="004977B3"/>
    <w:rsid w:val="004977F9"/>
    <w:rsid w:val="004A208C"/>
    <w:rsid w:val="004A2166"/>
    <w:rsid w:val="004A255F"/>
    <w:rsid w:val="004A337A"/>
    <w:rsid w:val="004A35E4"/>
    <w:rsid w:val="004A37BD"/>
    <w:rsid w:val="004A3E54"/>
    <w:rsid w:val="004A40C0"/>
    <w:rsid w:val="004A6D07"/>
    <w:rsid w:val="004B090E"/>
    <w:rsid w:val="004B0A81"/>
    <w:rsid w:val="004B1023"/>
    <w:rsid w:val="004B13A5"/>
    <w:rsid w:val="004B2D44"/>
    <w:rsid w:val="004B30D0"/>
    <w:rsid w:val="004B366C"/>
    <w:rsid w:val="004B3970"/>
    <w:rsid w:val="004B50EF"/>
    <w:rsid w:val="004B57FE"/>
    <w:rsid w:val="004B6988"/>
    <w:rsid w:val="004C04E1"/>
    <w:rsid w:val="004C0637"/>
    <w:rsid w:val="004C08F7"/>
    <w:rsid w:val="004C0D19"/>
    <w:rsid w:val="004C14D8"/>
    <w:rsid w:val="004C1A74"/>
    <w:rsid w:val="004C2D1D"/>
    <w:rsid w:val="004C3526"/>
    <w:rsid w:val="004C358F"/>
    <w:rsid w:val="004C6321"/>
    <w:rsid w:val="004C68E4"/>
    <w:rsid w:val="004D0070"/>
    <w:rsid w:val="004D1027"/>
    <w:rsid w:val="004D155B"/>
    <w:rsid w:val="004D5C62"/>
    <w:rsid w:val="004D6692"/>
    <w:rsid w:val="004D740A"/>
    <w:rsid w:val="004D7C3B"/>
    <w:rsid w:val="004E01D3"/>
    <w:rsid w:val="004E0BCC"/>
    <w:rsid w:val="004E1417"/>
    <w:rsid w:val="004E19C2"/>
    <w:rsid w:val="004E2078"/>
    <w:rsid w:val="004E221E"/>
    <w:rsid w:val="004E2BF1"/>
    <w:rsid w:val="004E2C5F"/>
    <w:rsid w:val="004E3090"/>
    <w:rsid w:val="004E5AB2"/>
    <w:rsid w:val="004E63F6"/>
    <w:rsid w:val="004E66B5"/>
    <w:rsid w:val="004F1C4F"/>
    <w:rsid w:val="004F1DDE"/>
    <w:rsid w:val="004F3D45"/>
    <w:rsid w:val="004F5418"/>
    <w:rsid w:val="004F623A"/>
    <w:rsid w:val="004F692A"/>
    <w:rsid w:val="004F6AD5"/>
    <w:rsid w:val="004F70BC"/>
    <w:rsid w:val="004F7BBB"/>
    <w:rsid w:val="004F7DBE"/>
    <w:rsid w:val="0050152B"/>
    <w:rsid w:val="00503FBD"/>
    <w:rsid w:val="00504173"/>
    <w:rsid w:val="00504B01"/>
    <w:rsid w:val="00513C62"/>
    <w:rsid w:val="005155AF"/>
    <w:rsid w:val="00516B30"/>
    <w:rsid w:val="00516EF5"/>
    <w:rsid w:val="00517F64"/>
    <w:rsid w:val="005219B1"/>
    <w:rsid w:val="005232B9"/>
    <w:rsid w:val="005241F3"/>
    <w:rsid w:val="00524D61"/>
    <w:rsid w:val="005264F5"/>
    <w:rsid w:val="00532ACF"/>
    <w:rsid w:val="00534A6C"/>
    <w:rsid w:val="00540238"/>
    <w:rsid w:val="00540725"/>
    <w:rsid w:val="00540B05"/>
    <w:rsid w:val="00541259"/>
    <w:rsid w:val="00541C7A"/>
    <w:rsid w:val="00542731"/>
    <w:rsid w:val="00542D49"/>
    <w:rsid w:val="00544499"/>
    <w:rsid w:val="00544949"/>
    <w:rsid w:val="00545854"/>
    <w:rsid w:val="00546A99"/>
    <w:rsid w:val="0054798F"/>
    <w:rsid w:val="005528C9"/>
    <w:rsid w:val="00552955"/>
    <w:rsid w:val="00554C18"/>
    <w:rsid w:val="00555723"/>
    <w:rsid w:val="00555BB8"/>
    <w:rsid w:val="005564B9"/>
    <w:rsid w:val="005612B4"/>
    <w:rsid w:val="0056283F"/>
    <w:rsid w:val="00566091"/>
    <w:rsid w:val="00567568"/>
    <w:rsid w:val="005716F1"/>
    <w:rsid w:val="005723DF"/>
    <w:rsid w:val="0057258B"/>
    <w:rsid w:val="00572807"/>
    <w:rsid w:val="005729F9"/>
    <w:rsid w:val="00575C2A"/>
    <w:rsid w:val="00576885"/>
    <w:rsid w:val="00577617"/>
    <w:rsid w:val="00581BD4"/>
    <w:rsid w:val="00582540"/>
    <w:rsid w:val="00583431"/>
    <w:rsid w:val="00583497"/>
    <w:rsid w:val="00583567"/>
    <w:rsid w:val="00585150"/>
    <w:rsid w:val="00586A61"/>
    <w:rsid w:val="00586CE4"/>
    <w:rsid w:val="00586F15"/>
    <w:rsid w:val="00587EA0"/>
    <w:rsid w:val="00587EC5"/>
    <w:rsid w:val="005921A4"/>
    <w:rsid w:val="00596582"/>
    <w:rsid w:val="00596A7F"/>
    <w:rsid w:val="00596B5B"/>
    <w:rsid w:val="005978C6"/>
    <w:rsid w:val="005A0DB8"/>
    <w:rsid w:val="005A3E55"/>
    <w:rsid w:val="005A4D14"/>
    <w:rsid w:val="005A5395"/>
    <w:rsid w:val="005A5B98"/>
    <w:rsid w:val="005A6144"/>
    <w:rsid w:val="005A66B3"/>
    <w:rsid w:val="005A6B2E"/>
    <w:rsid w:val="005A6B58"/>
    <w:rsid w:val="005A7A1A"/>
    <w:rsid w:val="005A7DEB"/>
    <w:rsid w:val="005B00DB"/>
    <w:rsid w:val="005B168C"/>
    <w:rsid w:val="005B1FC9"/>
    <w:rsid w:val="005B3C13"/>
    <w:rsid w:val="005B4758"/>
    <w:rsid w:val="005B72B4"/>
    <w:rsid w:val="005C0003"/>
    <w:rsid w:val="005C0611"/>
    <w:rsid w:val="005C1EAB"/>
    <w:rsid w:val="005C2DA6"/>
    <w:rsid w:val="005C4211"/>
    <w:rsid w:val="005C54C6"/>
    <w:rsid w:val="005C60A2"/>
    <w:rsid w:val="005D0797"/>
    <w:rsid w:val="005D1C6C"/>
    <w:rsid w:val="005D288E"/>
    <w:rsid w:val="005D3E86"/>
    <w:rsid w:val="005D46BA"/>
    <w:rsid w:val="005D5B44"/>
    <w:rsid w:val="005D6D19"/>
    <w:rsid w:val="005E0714"/>
    <w:rsid w:val="005E0943"/>
    <w:rsid w:val="005E0D62"/>
    <w:rsid w:val="005E27D4"/>
    <w:rsid w:val="005E2A0F"/>
    <w:rsid w:val="005E2E2D"/>
    <w:rsid w:val="005E2E45"/>
    <w:rsid w:val="005E302F"/>
    <w:rsid w:val="005E4F7E"/>
    <w:rsid w:val="005E5F72"/>
    <w:rsid w:val="005E6259"/>
    <w:rsid w:val="005E6265"/>
    <w:rsid w:val="005E712B"/>
    <w:rsid w:val="005E73D3"/>
    <w:rsid w:val="005F131F"/>
    <w:rsid w:val="005F13B8"/>
    <w:rsid w:val="005F1EF3"/>
    <w:rsid w:val="005F5500"/>
    <w:rsid w:val="005F630F"/>
    <w:rsid w:val="005F78E9"/>
    <w:rsid w:val="005F7E2F"/>
    <w:rsid w:val="0060001A"/>
    <w:rsid w:val="00600DA5"/>
    <w:rsid w:val="00601476"/>
    <w:rsid w:val="00601919"/>
    <w:rsid w:val="006021F8"/>
    <w:rsid w:val="00602833"/>
    <w:rsid w:val="00604849"/>
    <w:rsid w:val="00604DA4"/>
    <w:rsid w:val="00605157"/>
    <w:rsid w:val="006065D7"/>
    <w:rsid w:val="00606FF6"/>
    <w:rsid w:val="006106F2"/>
    <w:rsid w:val="00611438"/>
    <w:rsid w:val="00611AAF"/>
    <w:rsid w:val="00611B14"/>
    <w:rsid w:val="00611CE0"/>
    <w:rsid w:val="00612467"/>
    <w:rsid w:val="00614FBB"/>
    <w:rsid w:val="0061644D"/>
    <w:rsid w:val="00620DCA"/>
    <w:rsid w:val="00621275"/>
    <w:rsid w:val="00622BB7"/>
    <w:rsid w:val="0062348C"/>
    <w:rsid w:val="00623B91"/>
    <w:rsid w:val="006255CE"/>
    <w:rsid w:val="00626174"/>
    <w:rsid w:val="006264CD"/>
    <w:rsid w:val="00627D82"/>
    <w:rsid w:val="00630676"/>
    <w:rsid w:val="006308C1"/>
    <w:rsid w:val="006311EB"/>
    <w:rsid w:val="006312E5"/>
    <w:rsid w:val="0063222A"/>
    <w:rsid w:val="0063277A"/>
    <w:rsid w:val="00632D41"/>
    <w:rsid w:val="006335D4"/>
    <w:rsid w:val="00633742"/>
    <w:rsid w:val="00633C8B"/>
    <w:rsid w:val="00634636"/>
    <w:rsid w:val="00637BA3"/>
    <w:rsid w:val="006436B6"/>
    <w:rsid w:val="00644136"/>
    <w:rsid w:val="00646E7B"/>
    <w:rsid w:val="0064739D"/>
    <w:rsid w:val="00647684"/>
    <w:rsid w:val="006507E9"/>
    <w:rsid w:val="006523E4"/>
    <w:rsid w:val="00653367"/>
    <w:rsid w:val="00653BE7"/>
    <w:rsid w:val="00657E2D"/>
    <w:rsid w:val="00657F8D"/>
    <w:rsid w:val="00661CBC"/>
    <w:rsid w:val="00662C8D"/>
    <w:rsid w:val="00665FEC"/>
    <w:rsid w:val="00666D51"/>
    <w:rsid w:val="00667547"/>
    <w:rsid w:val="00667D07"/>
    <w:rsid w:val="0067031A"/>
    <w:rsid w:val="006709B8"/>
    <w:rsid w:val="00671A3A"/>
    <w:rsid w:val="00674648"/>
    <w:rsid w:val="00674727"/>
    <w:rsid w:val="0067533B"/>
    <w:rsid w:val="00676B27"/>
    <w:rsid w:val="00677B24"/>
    <w:rsid w:val="006806B0"/>
    <w:rsid w:val="00682235"/>
    <w:rsid w:val="00683408"/>
    <w:rsid w:val="006846B8"/>
    <w:rsid w:val="006846EA"/>
    <w:rsid w:val="0068618F"/>
    <w:rsid w:val="00687227"/>
    <w:rsid w:val="00690361"/>
    <w:rsid w:val="00692275"/>
    <w:rsid w:val="00696360"/>
    <w:rsid w:val="00697404"/>
    <w:rsid w:val="00697BB8"/>
    <w:rsid w:val="006A1435"/>
    <w:rsid w:val="006A17BA"/>
    <w:rsid w:val="006A2D1C"/>
    <w:rsid w:val="006A47DD"/>
    <w:rsid w:val="006A6946"/>
    <w:rsid w:val="006B0817"/>
    <w:rsid w:val="006B1454"/>
    <w:rsid w:val="006B499B"/>
    <w:rsid w:val="006B5141"/>
    <w:rsid w:val="006B6BDE"/>
    <w:rsid w:val="006B6D69"/>
    <w:rsid w:val="006C07DD"/>
    <w:rsid w:val="006C2467"/>
    <w:rsid w:val="006C2FC1"/>
    <w:rsid w:val="006C3EA7"/>
    <w:rsid w:val="006D27F7"/>
    <w:rsid w:val="006D3B13"/>
    <w:rsid w:val="006E0306"/>
    <w:rsid w:val="006E113B"/>
    <w:rsid w:val="006E1E95"/>
    <w:rsid w:val="006E64AB"/>
    <w:rsid w:val="006E75A5"/>
    <w:rsid w:val="006E7CD8"/>
    <w:rsid w:val="006F063A"/>
    <w:rsid w:val="006F2AB8"/>
    <w:rsid w:val="006F4A95"/>
    <w:rsid w:val="006F6771"/>
    <w:rsid w:val="006F6DA4"/>
    <w:rsid w:val="006F793B"/>
    <w:rsid w:val="00700433"/>
    <w:rsid w:val="00700AE6"/>
    <w:rsid w:val="00701704"/>
    <w:rsid w:val="00701F9D"/>
    <w:rsid w:val="007021ED"/>
    <w:rsid w:val="0070387E"/>
    <w:rsid w:val="0070458A"/>
    <w:rsid w:val="00705CC0"/>
    <w:rsid w:val="00707532"/>
    <w:rsid w:val="00711531"/>
    <w:rsid w:val="0071203E"/>
    <w:rsid w:val="00712434"/>
    <w:rsid w:val="00713ADE"/>
    <w:rsid w:val="00713FF0"/>
    <w:rsid w:val="00715A5B"/>
    <w:rsid w:val="00715D95"/>
    <w:rsid w:val="00716328"/>
    <w:rsid w:val="007179D0"/>
    <w:rsid w:val="00720D0B"/>
    <w:rsid w:val="00723363"/>
    <w:rsid w:val="00723A67"/>
    <w:rsid w:val="00724CEF"/>
    <w:rsid w:val="007251F2"/>
    <w:rsid w:val="007269C8"/>
    <w:rsid w:val="007307A2"/>
    <w:rsid w:val="007316AC"/>
    <w:rsid w:val="007339A6"/>
    <w:rsid w:val="00733E9B"/>
    <w:rsid w:val="0073771F"/>
    <w:rsid w:val="00737B20"/>
    <w:rsid w:val="00737EC9"/>
    <w:rsid w:val="007422CE"/>
    <w:rsid w:val="007422FE"/>
    <w:rsid w:val="007430BD"/>
    <w:rsid w:val="00743580"/>
    <w:rsid w:val="00745006"/>
    <w:rsid w:val="0074543D"/>
    <w:rsid w:val="00747F5F"/>
    <w:rsid w:val="00752DB2"/>
    <w:rsid w:val="00752E88"/>
    <w:rsid w:val="00753DA4"/>
    <w:rsid w:val="00753FB5"/>
    <w:rsid w:val="00757C0C"/>
    <w:rsid w:val="00760C19"/>
    <w:rsid w:val="0076129D"/>
    <w:rsid w:val="00761D77"/>
    <w:rsid w:val="00763D69"/>
    <w:rsid w:val="00763F02"/>
    <w:rsid w:val="007660AF"/>
    <w:rsid w:val="00766F64"/>
    <w:rsid w:val="007722BF"/>
    <w:rsid w:val="00772764"/>
    <w:rsid w:val="007731E8"/>
    <w:rsid w:val="00773350"/>
    <w:rsid w:val="00773E94"/>
    <w:rsid w:val="00774058"/>
    <w:rsid w:val="0077531D"/>
    <w:rsid w:val="0077560E"/>
    <w:rsid w:val="00775893"/>
    <w:rsid w:val="0077731A"/>
    <w:rsid w:val="0077774E"/>
    <w:rsid w:val="00780E49"/>
    <w:rsid w:val="007810D2"/>
    <w:rsid w:val="00781B63"/>
    <w:rsid w:val="00781B92"/>
    <w:rsid w:val="00782149"/>
    <w:rsid w:val="0078226A"/>
    <w:rsid w:val="007831A7"/>
    <w:rsid w:val="00783A29"/>
    <w:rsid w:val="00784F4E"/>
    <w:rsid w:val="00786E7B"/>
    <w:rsid w:val="00787ABF"/>
    <w:rsid w:val="007909C0"/>
    <w:rsid w:val="007921CA"/>
    <w:rsid w:val="007958D1"/>
    <w:rsid w:val="0079618F"/>
    <w:rsid w:val="00796F5A"/>
    <w:rsid w:val="00797B09"/>
    <w:rsid w:val="00797B24"/>
    <w:rsid w:val="007A016D"/>
    <w:rsid w:val="007A03A8"/>
    <w:rsid w:val="007A2376"/>
    <w:rsid w:val="007A3AB0"/>
    <w:rsid w:val="007A47FA"/>
    <w:rsid w:val="007B02F6"/>
    <w:rsid w:val="007B0FC9"/>
    <w:rsid w:val="007B360F"/>
    <w:rsid w:val="007B38F8"/>
    <w:rsid w:val="007B3E68"/>
    <w:rsid w:val="007B4FF1"/>
    <w:rsid w:val="007B5882"/>
    <w:rsid w:val="007B7375"/>
    <w:rsid w:val="007B7917"/>
    <w:rsid w:val="007C0797"/>
    <w:rsid w:val="007C1C35"/>
    <w:rsid w:val="007C276F"/>
    <w:rsid w:val="007C2846"/>
    <w:rsid w:val="007C2904"/>
    <w:rsid w:val="007C36C8"/>
    <w:rsid w:val="007C46E5"/>
    <w:rsid w:val="007C4988"/>
    <w:rsid w:val="007D1B1B"/>
    <w:rsid w:val="007D1C6D"/>
    <w:rsid w:val="007D1DAC"/>
    <w:rsid w:val="007D2DA4"/>
    <w:rsid w:val="007D3BDF"/>
    <w:rsid w:val="007D440F"/>
    <w:rsid w:val="007D447A"/>
    <w:rsid w:val="007D462F"/>
    <w:rsid w:val="007D4FDC"/>
    <w:rsid w:val="007D6EA3"/>
    <w:rsid w:val="007D795C"/>
    <w:rsid w:val="007E04C9"/>
    <w:rsid w:val="007E0B62"/>
    <w:rsid w:val="007E1361"/>
    <w:rsid w:val="007E27B4"/>
    <w:rsid w:val="007E2DB4"/>
    <w:rsid w:val="007E32D6"/>
    <w:rsid w:val="007E483C"/>
    <w:rsid w:val="007E5719"/>
    <w:rsid w:val="007E670D"/>
    <w:rsid w:val="007E7CE4"/>
    <w:rsid w:val="007F0342"/>
    <w:rsid w:val="007F2418"/>
    <w:rsid w:val="007F4918"/>
    <w:rsid w:val="007F6EE9"/>
    <w:rsid w:val="007F73F0"/>
    <w:rsid w:val="008008A9"/>
    <w:rsid w:val="00800AEA"/>
    <w:rsid w:val="00800D91"/>
    <w:rsid w:val="008024BB"/>
    <w:rsid w:val="00802738"/>
    <w:rsid w:val="00802E88"/>
    <w:rsid w:val="00803D5D"/>
    <w:rsid w:val="00803D97"/>
    <w:rsid w:val="00806156"/>
    <w:rsid w:val="00807AD3"/>
    <w:rsid w:val="00807E44"/>
    <w:rsid w:val="008104A1"/>
    <w:rsid w:val="00810FE6"/>
    <w:rsid w:val="008111D4"/>
    <w:rsid w:val="008114D8"/>
    <w:rsid w:val="0081330E"/>
    <w:rsid w:val="0081375A"/>
    <w:rsid w:val="008160E4"/>
    <w:rsid w:val="008162DF"/>
    <w:rsid w:val="00816702"/>
    <w:rsid w:val="00825CBB"/>
    <w:rsid w:val="00826C65"/>
    <w:rsid w:val="00826F6E"/>
    <w:rsid w:val="00827173"/>
    <w:rsid w:val="00830744"/>
    <w:rsid w:val="00831A1B"/>
    <w:rsid w:val="0083201B"/>
    <w:rsid w:val="008353B4"/>
    <w:rsid w:val="0083595C"/>
    <w:rsid w:val="00837975"/>
    <w:rsid w:val="00841351"/>
    <w:rsid w:val="008421C5"/>
    <w:rsid w:val="0084746E"/>
    <w:rsid w:val="00850E3B"/>
    <w:rsid w:val="00851622"/>
    <w:rsid w:val="00853DD8"/>
    <w:rsid w:val="00854572"/>
    <w:rsid w:val="00855E98"/>
    <w:rsid w:val="00856EFD"/>
    <w:rsid w:val="00857801"/>
    <w:rsid w:val="00857D92"/>
    <w:rsid w:val="008602B5"/>
    <w:rsid w:val="00860D72"/>
    <w:rsid w:val="008635B7"/>
    <w:rsid w:val="00865064"/>
    <w:rsid w:val="00865E2F"/>
    <w:rsid w:val="00866D2F"/>
    <w:rsid w:val="008676C7"/>
    <w:rsid w:val="00867C8C"/>
    <w:rsid w:val="0087076F"/>
    <w:rsid w:val="0087094A"/>
    <w:rsid w:val="00871F56"/>
    <w:rsid w:val="008720E6"/>
    <w:rsid w:val="008723D3"/>
    <w:rsid w:val="008774C2"/>
    <w:rsid w:val="00877FFA"/>
    <w:rsid w:val="00880C62"/>
    <w:rsid w:val="00880CCF"/>
    <w:rsid w:val="00882114"/>
    <w:rsid w:val="00883D10"/>
    <w:rsid w:val="00883E80"/>
    <w:rsid w:val="008847B4"/>
    <w:rsid w:val="00884A77"/>
    <w:rsid w:val="00884F86"/>
    <w:rsid w:val="00885940"/>
    <w:rsid w:val="00886D94"/>
    <w:rsid w:val="0089088B"/>
    <w:rsid w:val="00890C26"/>
    <w:rsid w:val="0089255D"/>
    <w:rsid w:val="0089336C"/>
    <w:rsid w:val="008973AE"/>
    <w:rsid w:val="008977DF"/>
    <w:rsid w:val="008A047A"/>
    <w:rsid w:val="008A0B5E"/>
    <w:rsid w:val="008A2165"/>
    <w:rsid w:val="008A3FAD"/>
    <w:rsid w:val="008A4745"/>
    <w:rsid w:val="008A51E2"/>
    <w:rsid w:val="008A57D7"/>
    <w:rsid w:val="008B155A"/>
    <w:rsid w:val="008B323D"/>
    <w:rsid w:val="008B44C2"/>
    <w:rsid w:val="008B4870"/>
    <w:rsid w:val="008B4ACE"/>
    <w:rsid w:val="008C090D"/>
    <w:rsid w:val="008C0DB5"/>
    <w:rsid w:val="008C2F93"/>
    <w:rsid w:val="008C31F6"/>
    <w:rsid w:val="008C3366"/>
    <w:rsid w:val="008C46EB"/>
    <w:rsid w:val="008C63FA"/>
    <w:rsid w:val="008C6FDC"/>
    <w:rsid w:val="008C7571"/>
    <w:rsid w:val="008D0C00"/>
    <w:rsid w:val="008D1AE9"/>
    <w:rsid w:val="008D2237"/>
    <w:rsid w:val="008D4914"/>
    <w:rsid w:val="008D523E"/>
    <w:rsid w:val="008D77D2"/>
    <w:rsid w:val="008E0A6D"/>
    <w:rsid w:val="008E0DC5"/>
    <w:rsid w:val="008E3539"/>
    <w:rsid w:val="008E4820"/>
    <w:rsid w:val="008E5550"/>
    <w:rsid w:val="008E5C9C"/>
    <w:rsid w:val="008E6963"/>
    <w:rsid w:val="008E6D7F"/>
    <w:rsid w:val="008F01F2"/>
    <w:rsid w:val="008F0A5E"/>
    <w:rsid w:val="008F2916"/>
    <w:rsid w:val="008F4960"/>
    <w:rsid w:val="008F5EB3"/>
    <w:rsid w:val="008F66A4"/>
    <w:rsid w:val="008F6C06"/>
    <w:rsid w:val="008F7F12"/>
    <w:rsid w:val="00901758"/>
    <w:rsid w:val="00902264"/>
    <w:rsid w:val="0090289E"/>
    <w:rsid w:val="00904024"/>
    <w:rsid w:val="00905530"/>
    <w:rsid w:val="0090623B"/>
    <w:rsid w:val="00907E4B"/>
    <w:rsid w:val="009101E3"/>
    <w:rsid w:val="00910423"/>
    <w:rsid w:val="0091531B"/>
    <w:rsid w:val="00917D91"/>
    <w:rsid w:val="00920F9F"/>
    <w:rsid w:val="00922EF9"/>
    <w:rsid w:val="00924886"/>
    <w:rsid w:val="0092612A"/>
    <w:rsid w:val="009261A0"/>
    <w:rsid w:val="009262C7"/>
    <w:rsid w:val="00926F4C"/>
    <w:rsid w:val="00931060"/>
    <w:rsid w:val="00931DC2"/>
    <w:rsid w:val="0093252E"/>
    <w:rsid w:val="009330BD"/>
    <w:rsid w:val="009339B6"/>
    <w:rsid w:val="00934A72"/>
    <w:rsid w:val="00934B78"/>
    <w:rsid w:val="00935966"/>
    <w:rsid w:val="00935BB0"/>
    <w:rsid w:val="0093738C"/>
    <w:rsid w:val="009426E9"/>
    <w:rsid w:val="00942E7A"/>
    <w:rsid w:val="00943026"/>
    <w:rsid w:val="009463AB"/>
    <w:rsid w:val="009463B0"/>
    <w:rsid w:val="0094704D"/>
    <w:rsid w:val="009474DD"/>
    <w:rsid w:val="009508DA"/>
    <w:rsid w:val="00952667"/>
    <w:rsid w:val="009527D6"/>
    <w:rsid w:val="00952E68"/>
    <w:rsid w:val="00952F1F"/>
    <w:rsid w:val="00953846"/>
    <w:rsid w:val="009538B7"/>
    <w:rsid w:val="00953E8E"/>
    <w:rsid w:val="00956C59"/>
    <w:rsid w:val="00960060"/>
    <w:rsid w:val="00960422"/>
    <w:rsid w:val="00960434"/>
    <w:rsid w:val="00960A1A"/>
    <w:rsid w:val="00962410"/>
    <w:rsid w:val="00962546"/>
    <w:rsid w:val="00963969"/>
    <w:rsid w:val="00963BDB"/>
    <w:rsid w:val="00964BDE"/>
    <w:rsid w:val="009650BD"/>
    <w:rsid w:val="00966B4A"/>
    <w:rsid w:val="009676D3"/>
    <w:rsid w:val="00972A1E"/>
    <w:rsid w:val="009737F0"/>
    <w:rsid w:val="00974B7A"/>
    <w:rsid w:val="00977ABF"/>
    <w:rsid w:val="00981516"/>
    <w:rsid w:val="00981FDB"/>
    <w:rsid w:val="00981FDF"/>
    <w:rsid w:val="00982AE4"/>
    <w:rsid w:val="00982F33"/>
    <w:rsid w:val="00982FA3"/>
    <w:rsid w:val="00983E4B"/>
    <w:rsid w:val="00984250"/>
    <w:rsid w:val="00984306"/>
    <w:rsid w:val="00985014"/>
    <w:rsid w:val="00985C1F"/>
    <w:rsid w:val="00985C4B"/>
    <w:rsid w:val="00986105"/>
    <w:rsid w:val="00986764"/>
    <w:rsid w:val="00986FFA"/>
    <w:rsid w:val="009901CF"/>
    <w:rsid w:val="0099137F"/>
    <w:rsid w:val="009920AA"/>
    <w:rsid w:val="0099374B"/>
    <w:rsid w:val="00993768"/>
    <w:rsid w:val="00993A49"/>
    <w:rsid w:val="009945B5"/>
    <w:rsid w:val="009955D5"/>
    <w:rsid w:val="00995B0F"/>
    <w:rsid w:val="0099744C"/>
    <w:rsid w:val="009A1842"/>
    <w:rsid w:val="009A3391"/>
    <w:rsid w:val="009A3BCB"/>
    <w:rsid w:val="009A4D80"/>
    <w:rsid w:val="009A5D9F"/>
    <w:rsid w:val="009A63A1"/>
    <w:rsid w:val="009A68A0"/>
    <w:rsid w:val="009A6ED8"/>
    <w:rsid w:val="009A6F83"/>
    <w:rsid w:val="009B1758"/>
    <w:rsid w:val="009B1D20"/>
    <w:rsid w:val="009B220A"/>
    <w:rsid w:val="009B43EA"/>
    <w:rsid w:val="009B630D"/>
    <w:rsid w:val="009B72D3"/>
    <w:rsid w:val="009C1BB0"/>
    <w:rsid w:val="009D0C2B"/>
    <w:rsid w:val="009D1179"/>
    <w:rsid w:val="009D231B"/>
    <w:rsid w:val="009D4669"/>
    <w:rsid w:val="009D46C2"/>
    <w:rsid w:val="009D499E"/>
    <w:rsid w:val="009D62B5"/>
    <w:rsid w:val="009D7200"/>
    <w:rsid w:val="009D7FC3"/>
    <w:rsid w:val="009E2259"/>
    <w:rsid w:val="009E320A"/>
    <w:rsid w:val="009F2F73"/>
    <w:rsid w:val="009F3C23"/>
    <w:rsid w:val="009F3E1E"/>
    <w:rsid w:val="009F4C4C"/>
    <w:rsid w:val="009F5CD0"/>
    <w:rsid w:val="009F609F"/>
    <w:rsid w:val="009F6FF9"/>
    <w:rsid w:val="00A0018D"/>
    <w:rsid w:val="00A01BD1"/>
    <w:rsid w:val="00A02C33"/>
    <w:rsid w:val="00A02F6B"/>
    <w:rsid w:val="00A03231"/>
    <w:rsid w:val="00A0402E"/>
    <w:rsid w:val="00A052CD"/>
    <w:rsid w:val="00A054AC"/>
    <w:rsid w:val="00A06890"/>
    <w:rsid w:val="00A06DDF"/>
    <w:rsid w:val="00A0797A"/>
    <w:rsid w:val="00A10F96"/>
    <w:rsid w:val="00A14394"/>
    <w:rsid w:val="00A152C0"/>
    <w:rsid w:val="00A154AE"/>
    <w:rsid w:val="00A2029C"/>
    <w:rsid w:val="00A2062F"/>
    <w:rsid w:val="00A21522"/>
    <w:rsid w:val="00A22267"/>
    <w:rsid w:val="00A24E44"/>
    <w:rsid w:val="00A256B2"/>
    <w:rsid w:val="00A3203F"/>
    <w:rsid w:val="00A33A97"/>
    <w:rsid w:val="00A33E3B"/>
    <w:rsid w:val="00A352F3"/>
    <w:rsid w:val="00A35816"/>
    <w:rsid w:val="00A35A50"/>
    <w:rsid w:val="00A3622F"/>
    <w:rsid w:val="00A36570"/>
    <w:rsid w:val="00A37021"/>
    <w:rsid w:val="00A37600"/>
    <w:rsid w:val="00A37F0F"/>
    <w:rsid w:val="00A40AAD"/>
    <w:rsid w:val="00A40B58"/>
    <w:rsid w:val="00A41C22"/>
    <w:rsid w:val="00A4211F"/>
    <w:rsid w:val="00A42495"/>
    <w:rsid w:val="00A428CD"/>
    <w:rsid w:val="00A43073"/>
    <w:rsid w:val="00A4369F"/>
    <w:rsid w:val="00A43909"/>
    <w:rsid w:val="00A4577C"/>
    <w:rsid w:val="00A477A1"/>
    <w:rsid w:val="00A5381E"/>
    <w:rsid w:val="00A53874"/>
    <w:rsid w:val="00A53C3C"/>
    <w:rsid w:val="00A56659"/>
    <w:rsid w:val="00A567B3"/>
    <w:rsid w:val="00A56832"/>
    <w:rsid w:val="00A56FDC"/>
    <w:rsid w:val="00A57A5B"/>
    <w:rsid w:val="00A614F6"/>
    <w:rsid w:val="00A62522"/>
    <w:rsid w:val="00A638AD"/>
    <w:rsid w:val="00A63A4D"/>
    <w:rsid w:val="00A64CC9"/>
    <w:rsid w:val="00A6689E"/>
    <w:rsid w:val="00A66A88"/>
    <w:rsid w:val="00A7414B"/>
    <w:rsid w:val="00A7462A"/>
    <w:rsid w:val="00A751F7"/>
    <w:rsid w:val="00A754A7"/>
    <w:rsid w:val="00A75627"/>
    <w:rsid w:val="00A7654A"/>
    <w:rsid w:val="00A7795A"/>
    <w:rsid w:val="00A77E08"/>
    <w:rsid w:val="00A80362"/>
    <w:rsid w:val="00A80D78"/>
    <w:rsid w:val="00A83690"/>
    <w:rsid w:val="00A84584"/>
    <w:rsid w:val="00A85003"/>
    <w:rsid w:val="00A8531B"/>
    <w:rsid w:val="00A86DC0"/>
    <w:rsid w:val="00A90040"/>
    <w:rsid w:val="00A930D2"/>
    <w:rsid w:val="00A93D99"/>
    <w:rsid w:val="00A9485F"/>
    <w:rsid w:val="00A94CAA"/>
    <w:rsid w:val="00A962DD"/>
    <w:rsid w:val="00A96EB1"/>
    <w:rsid w:val="00A976F9"/>
    <w:rsid w:val="00A97C96"/>
    <w:rsid w:val="00AA039C"/>
    <w:rsid w:val="00AA1133"/>
    <w:rsid w:val="00AA11B0"/>
    <w:rsid w:val="00AA1AB5"/>
    <w:rsid w:val="00AA3CFE"/>
    <w:rsid w:val="00AA3FC5"/>
    <w:rsid w:val="00AA44A0"/>
    <w:rsid w:val="00AA5D84"/>
    <w:rsid w:val="00AA73CC"/>
    <w:rsid w:val="00AA75F5"/>
    <w:rsid w:val="00AB01D7"/>
    <w:rsid w:val="00AB0393"/>
    <w:rsid w:val="00AB2382"/>
    <w:rsid w:val="00AB3862"/>
    <w:rsid w:val="00AB6FEF"/>
    <w:rsid w:val="00AB7B48"/>
    <w:rsid w:val="00AC1717"/>
    <w:rsid w:val="00AC4846"/>
    <w:rsid w:val="00AC4EED"/>
    <w:rsid w:val="00AC533A"/>
    <w:rsid w:val="00AC57E0"/>
    <w:rsid w:val="00AC66D9"/>
    <w:rsid w:val="00AC7179"/>
    <w:rsid w:val="00AD0162"/>
    <w:rsid w:val="00AD02F9"/>
    <w:rsid w:val="00AD2297"/>
    <w:rsid w:val="00AD3B6D"/>
    <w:rsid w:val="00AD5C92"/>
    <w:rsid w:val="00AD614D"/>
    <w:rsid w:val="00AD64B2"/>
    <w:rsid w:val="00AD7408"/>
    <w:rsid w:val="00AE0A21"/>
    <w:rsid w:val="00AE1C14"/>
    <w:rsid w:val="00AE5A27"/>
    <w:rsid w:val="00AF13B5"/>
    <w:rsid w:val="00AF201A"/>
    <w:rsid w:val="00AF3E62"/>
    <w:rsid w:val="00AF54BE"/>
    <w:rsid w:val="00AF5A81"/>
    <w:rsid w:val="00AF7017"/>
    <w:rsid w:val="00B00B8A"/>
    <w:rsid w:val="00B011F8"/>
    <w:rsid w:val="00B021B2"/>
    <w:rsid w:val="00B02B9D"/>
    <w:rsid w:val="00B0451F"/>
    <w:rsid w:val="00B053AF"/>
    <w:rsid w:val="00B05A62"/>
    <w:rsid w:val="00B073B9"/>
    <w:rsid w:val="00B1129E"/>
    <w:rsid w:val="00B11BBD"/>
    <w:rsid w:val="00B122E2"/>
    <w:rsid w:val="00B14FBD"/>
    <w:rsid w:val="00B15722"/>
    <w:rsid w:val="00B1656D"/>
    <w:rsid w:val="00B17B31"/>
    <w:rsid w:val="00B17F07"/>
    <w:rsid w:val="00B212B5"/>
    <w:rsid w:val="00B23302"/>
    <w:rsid w:val="00B23A80"/>
    <w:rsid w:val="00B23E95"/>
    <w:rsid w:val="00B25F4D"/>
    <w:rsid w:val="00B262FB"/>
    <w:rsid w:val="00B2656E"/>
    <w:rsid w:val="00B27648"/>
    <w:rsid w:val="00B30642"/>
    <w:rsid w:val="00B31100"/>
    <w:rsid w:val="00B312C8"/>
    <w:rsid w:val="00B31450"/>
    <w:rsid w:val="00B34A6D"/>
    <w:rsid w:val="00B350A8"/>
    <w:rsid w:val="00B355D2"/>
    <w:rsid w:val="00B37BAD"/>
    <w:rsid w:val="00B4029F"/>
    <w:rsid w:val="00B414C3"/>
    <w:rsid w:val="00B42E9F"/>
    <w:rsid w:val="00B4311E"/>
    <w:rsid w:val="00B43A69"/>
    <w:rsid w:val="00B448FB"/>
    <w:rsid w:val="00B503E0"/>
    <w:rsid w:val="00B50442"/>
    <w:rsid w:val="00B5050F"/>
    <w:rsid w:val="00B529A5"/>
    <w:rsid w:val="00B568B0"/>
    <w:rsid w:val="00B578F4"/>
    <w:rsid w:val="00B6012E"/>
    <w:rsid w:val="00B63B78"/>
    <w:rsid w:val="00B63BDC"/>
    <w:rsid w:val="00B64575"/>
    <w:rsid w:val="00B64B31"/>
    <w:rsid w:val="00B655E6"/>
    <w:rsid w:val="00B67074"/>
    <w:rsid w:val="00B67223"/>
    <w:rsid w:val="00B70C8E"/>
    <w:rsid w:val="00B70D8B"/>
    <w:rsid w:val="00B72231"/>
    <w:rsid w:val="00B735EB"/>
    <w:rsid w:val="00B73E4B"/>
    <w:rsid w:val="00B74D0E"/>
    <w:rsid w:val="00B759E5"/>
    <w:rsid w:val="00B76971"/>
    <w:rsid w:val="00B7764E"/>
    <w:rsid w:val="00B778F2"/>
    <w:rsid w:val="00B802B2"/>
    <w:rsid w:val="00B80CE5"/>
    <w:rsid w:val="00B8195A"/>
    <w:rsid w:val="00B83C5C"/>
    <w:rsid w:val="00B845D4"/>
    <w:rsid w:val="00B86047"/>
    <w:rsid w:val="00B91355"/>
    <w:rsid w:val="00B91EDA"/>
    <w:rsid w:val="00B91F86"/>
    <w:rsid w:val="00B9332F"/>
    <w:rsid w:val="00B9423E"/>
    <w:rsid w:val="00B94CE7"/>
    <w:rsid w:val="00B94D0B"/>
    <w:rsid w:val="00B96789"/>
    <w:rsid w:val="00B972CA"/>
    <w:rsid w:val="00B97A5F"/>
    <w:rsid w:val="00BA0535"/>
    <w:rsid w:val="00BA08EE"/>
    <w:rsid w:val="00BA23B3"/>
    <w:rsid w:val="00BA2594"/>
    <w:rsid w:val="00BA30F7"/>
    <w:rsid w:val="00BA333D"/>
    <w:rsid w:val="00BA3F47"/>
    <w:rsid w:val="00BA42ED"/>
    <w:rsid w:val="00BA48AE"/>
    <w:rsid w:val="00BA52D7"/>
    <w:rsid w:val="00BA5BBD"/>
    <w:rsid w:val="00BA6C69"/>
    <w:rsid w:val="00BB0306"/>
    <w:rsid w:val="00BB3434"/>
    <w:rsid w:val="00BB40D7"/>
    <w:rsid w:val="00BB544B"/>
    <w:rsid w:val="00BB5649"/>
    <w:rsid w:val="00BC08E1"/>
    <w:rsid w:val="00BC099E"/>
    <w:rsid w:val="00BC343A"/>
    <w:rsid w:val="00BC4086"/>
    <w:rsid w:val="00BC483F"/>
    <w:rsid w:val="00BC51C7"/>
    <w:rsid w:val="00BC573D"/>
    <w:rsid w:val="00BC5775"/>
    <w:rsid w:val="00BC5FB7"/>
    <w:rsid w:val="00BD2DAA"/>
    <w:rsid w:val="00BD2FB0"/>
    <w:rsid w:val="00BD419F"/>
    <w:rsid w:val="00BD41DB"/>
    <w:rsid w:val="00BD4DA8"/>
    <w:rsid w:val="00BD780F"/>
    <w:rsid w:val="00BE0165"/>
    <w:rsid w:val="00BE07CE"/>
    <w:rsid w:val="00BE0A36"/>
    <w:rsid w:val="00BE37EA"/>
    <w:rsid w:val="00BE3D44"/>
    <w:rsid w:val="00BE4DCD"/>
    <w:rsid w:val="00BE4F44"/>
    <w:rsid w:val="00BE53AA"/>
    <w:rsid w:val="00BE6969"/>
    <w:rsid w:val="00BE7707"/>
    <w:rsid w:val="00BF0848"/>
    <w:rsid w:val="00BF094B"/>
    <w:rsid w:val="00BF1027"/>
    <w:rsid w:val="00BF12DF"/>
    <w:rsid w:val="00BF1372"/>
    <w:rsid w:val="00BF178F"/>
    <w:rsid w:val="00BF18FF"/>
    <w:rsid w:val="00BF1F5A"/>
    <w:rsid w:val="00BF22A6"/>
    <w:rsid w:val="00BF4621"/>
    <w:rsid w:val="00BF65CA"/>
    <w:rsid w:val="00BF6650"/>
    <w:rsid w:val="00BF7D68"/>
    <w:rsid w:val="00C01CDA"/>
    <w:rsid w:val="00C022E3"/>
    <w:rsid w:val="00C0494B"/>
    <w:rsid w:val="00C05260"/>
    <w:rsid w:val="00C05980"/>
    <w:rsid w:val="00C0624A"/>
    <w:rsid w:val="00C07487"/>
    <w:rsid w:val="00C07667"/>
    <w:rsid w:val="00C102B4"/>
    <w:rsid w:val="00C10315"/>
    <w:rsid w:val="00C1246A"/>
    <w:rsid w:val="00C137C6"/>
    <w:rsid w:val="00C14323"/>
    <w:rsid w:val="00C1452B"/>
    <w:rsid w:val="00C14AA6"/>
    <w:rsid w:val="00C16137"/>
    <w:rsid w:val="00C16173"/>
    <w:rsid w:val="00C1707F"/>
    <w:rsid w:val="00C20235"/>
    <w:rsid w:val="00C21A5F"/>
    <w:rsid w:val="00C23794"/>
    <w:rsid w:val="00C262B0"/>
    <w:rsid w:val="00C2630C"/>
    <w:rsid w:val="00C270E2"/>
    <w:rsid w:val="00C276D5"/>
    <w:rsid w:val="00C32BCF"/>
    <w:rsid w:val="00C32FA3"/>
    <w:rsid w:val="00C350F4"/>
    <w:rsid w:val="00C35ECF"/>
    <w:rsid w:val="00C375EA"/>
    <w:rsid w:val="00C435F1"/>
    <w:rsid w:val="00C45888"/>
    <w:rsid w:val="00C46FA4"/>
    <w:rsid w:val="00C47108"/>
    <w:rsid w:val="00C47A42"/>
    <w:rsid w:val="00C5203A"/>
    <w:rsid w:val="00C52C22"/>
    <w:rsid w:val="00C52F04"/>
    <w:rsid w:val="00C534EE"/>
    <w:rsid w:val="00C546C7"/>
    <w:rsid w:val="00C54F5E"/>
    <w:rsid w:val="00C54F6B"/>
    <w:rsid w:val="00C56FB3"/>
    <w:rsid w:val="00C601A0"/>
    <w:rsid w:val="00C60E21"/>
    <w:rsid w:val="00C614E5"/>
    <w:rsid w:val="00C618D9"/>
    <w:rsid w:val="00C61D47"/>
    <w:rsid w:val="00C61E17"/>
    <w:rsid w:val="00C6244D"/>
    <w:rsid w:val="00C630AA"/>
    <w:rsid w:val="00C636A8"/>
    <w:rsid w:val="00C6682C"/>
    <w:rsid w:val="00C707F8"/>
    <w:rsid w:val="00C70DD7"/>
    <w:rsid w:val="00C70E35"/>
    <w:rsid w:val="00C72E3B"/>
    <w:rsid w:val="00C73211"/>
    <w:rsid w:val="00C73D96"/>
    <w:rsid w:val="00C73FC3"/>
    <w:rsid w:val="00C74803"/>
    <w:rsid w:val="00C819AE"/>
    <w:rsid w:val="00C820BF"/>
    <w:rsid w:val="00C830A7"/>
    <w:rsid w:val="00C839BF"/>
    <w:rsid w:val="00C844B2"/>
    <w:rsid w:val="00C84EFC"/>
    <w:rsid w:val="00C85E3C"/>
    <w:rsid w:val="00C8689D"/>
    <w:rsid w:val="00C86AE8"/>
    <w:rsid w:val="00C90443"/>
    <w:rsid w:val="00C91E68"/>
    <w:rsid w:val="00C91EED"/>
    <w:rsid w:val="00C929A5"/>
    <w:rsid w:val="00C94A78"/>
    <w:rsid w:val="00C96900"/>
    <w:rsid w:val="00C9793D"/>
    <w:rsid w:val="00CA1236"/>
    <w:rsid w:val="00CA2FEC"/>
    <w:rsid w:val="00CA4120"/>
    <w:rsid w:val="00CA4237"/>
    <w:rsid w:val="00CA5068"/>
    <w:rsid w:val="00CA5E26"/>
    <w:rsid w:val="00CA6FEE"/>
    <w:rsid w:val="00CB13BF"/>
    <w:rsid w:val="00CB1D59"/>
    <w:rsid w:val="00CB1E68"/>
    <w:rsid w:val="00CB2EC6"/>
    <w:rsid w:val="00CB629E"/>
    <w:rsid w:val="00CC1629"/>
    <w:rsid w:val="00CC2411"/>
    <w:rsid w:val="00CC2E21"/>
    <w:rsid w:val="00CC373C"/>
    <w:rsid w:val="00CC4DD9"/>
    <w:rsid w:val="00CC6DE7"/>
    <w:rsid w:val="00CC6E9B"/>
    <w:rsid w:val="00CD0094"/>
    <w:rsid w:val="00CD05F8"/>
    <w:rsid w:val="00CD08CF"/>
    <w:rsid w:val="00CD1399"/>
    <w:rsid w:val="00CD13E5"/>
    <w:rsid w:val="00CD16B9"/>
    <w:rsid w:val="00CD1AF5"/>
    <w:rsid w:val="00CD1C5C"/>
    <w:rsid w:val="00CD34ED"/>
    <w:rsid w:val="00CD4C6D"/>
    <w:rsid w:val="00CD55DF"/>
    <w:rsid w:val="00CD560B"/>
    <w:rsid w:val="00CD58F9"/>
    <w:rsid w:val="00CD7BE7"/>
    <w:rsid w:val="00CE09BF"/>
    <w:rsid w:val="00CE1C84"/>
    <w:rsid w:val="00CE3958"/>
    <w:rsid w:val="00CE63D9"/>
    <w:rsid w:val="00CE6D52"/>
    <w:rsid w:val="00CE700A"/>
    <w:rsid w:val="00CF0E6F"/>
    <w:rsid w:val="00CF13DB"/>
    <w:rsid w:val="00CF14DA"/>
    <w:rsid w:val="00CF1A02"/>
    <w:rsid w:val="00CF22B4"/>
    <w:rsid w:val="00CF48D7"/>
    <w:rsid w:val="00CF4E68"/>
    <w:rsid w:val="00CF58D2"/>
    <w:rsid w:val="00D0205E"/>
    <w:rsid w:val="00D0222B"/>
    <w:rsid w:val="00D0400E"/>
    <w:rsid w:val="00D04FBF"/>
    <w:rsid w:val="00D06703"/>
    <w:rsid w:val="00D07C03"/>
    <w:rsid w:val="00D114A0"/>
    <w:rsid w:val="00D136B0"/>
    <w:rsid w:val="00D1401A"/>
    <w:rsid w:val="00D142D4"/>
    <w:rsid w:val="00D16286"/>
    <w:rsid w:val="00D16C85"/>
    <w:rsid w:val="00D20073"/>
    <w:rsid w:val="00D2015A"/>
    <w:rsid w:val="00D20264"/>
    <w:rsid w:val="00D209EA"/>
    <w:rsid w:val="00D20B9A"/>
    <w:rsid w:val="00D2172A"/>
    <w:rsid w:val="00D219BF"/>
    <w:rsid w:val="00D2288C"/>
    <w:rsid w:val="00D229D5"/>
    <w:rsid w:val="00D241AD"/>
    <w:rsid w:val="00D247E6"/>
    <w:rsid w:val="00D24C46"/>
    <w:rsid w:val="00D25A05"/>
    <w:rsid w:val="00D26179"/>
    <w:rsid w:val="00D26866"/>
    <w:rsid w:val="00D27611"/>
    <w:rsid w:val="00D27E11"/>
    <w:rsid w:val="00D3033E"/>
    <w:rsid w:val="00D31E57"/>
    <w:rsid w:val="00D330E6"/>
    <w:rsid w:val="00D33256"/>
    <w:rsid w:val="00D334E1"/>
    <w:rsid w:val="00D33E8A"/>
    <w:rsid w:val="00D33F85"/>
    <w:rsid w:val="00D37606"/>
    <w:rsid w:val="00D3778E"/>
    <w:rsid w:val="00D41864"/>
    <w:rsid w:val="00D433FF"/>
    <w:rsid w:val="00D4406D"/>
    <w:rsid w:val="00D44334"/>
    <w:rsid w:val="00D44691"/>
    <w:rsid w:val="00D4611B"/>
    <w:rsid w:val="00D47C9D"/>
    <w:rsid w:val="00D47D18"/>
    <w:rsid w:val="00D52477"/>
    <w:rsid w:val="00D52881"/>
    <w:rsid w:val="00D52B0E"/>
    <w:rsid w:val="00D537BB"/>
    <w:rsid w:val="00D54965"/>
    <w:rsid w:val="00D55D17"/>
    <w:rsid w:val="00D55FFA"/>
    <w:rsid w:val="00D56A55"/>
    <w:rsid w:val="00D57653"/>
    <w:rsid w:val="00D603F1"/>
    <w:rsid w:val="00D616CE"/>
    <w:rsid w:val="00D65279"/>
    <w:rsid w:val="00D65EA4"/>
    <w:rsid w:val="00D66685"/>
    <w:rsid w:val="00D66BF6"/>
    <w:rsid w:val="00D7050A"/>
    <w:rsid w:val="00D70AF6"/>
    <w:rsid w:val="00D72E67"/>
    <w:rsid w:val="00D733AE"/>
    <w:rsid w:val="00D742AD"/>
    <w:rsid w:val="00D754B3"/>
    <w:rsid w:val="00D77A83"/>
    <w:rsid w:val="00D77FEA"/>
    <w:rsid w:val="00D80091"/>
    <w:rsid w:val="00D8172A"/>
    <w:rsid w:val="00D83F3E"/>
    <w:rsid w:val="00D8470D"/>
    <w:rsid w:val="00D84F9D"/>
    <w:rsid w:val="00D869AC"/>
    <w:rsid w:val="00D87467"/>
    <w:rsid w:val="00D92403"/>
    <w:rsid w:val="00D92AAE"/>
    <w:rsid w:val="00D93FC6"/>
    <w:rsid w:val="00D944F7"/>
    <w:rsid w:val="00D96FC2"/>
    <w:rsid w:val="00DA05E1"/>
    <w:rsid w:val="00DA1330"/>
    <w:rsid w:val="00DA1808"/>
    <w:rsid w:val="00DA1F7D"/>
    <w:rsid w:val="00DA215A"/>
    <w:rsid w:val="00DA2175"/>
    <w:rsid w:val="00DA2365"/>
    <w:rsid w:val="00DA2621"/>
    <w:rsid w:val="00DA3AE1"/>
    <w:rsid w:val="00DA4C29"/>
    <w:rsid w:val="00DA4D04"/>
    <w:rsid w:val="00DA4DBC"/>
    <w:rsid w:val="00DA5B91"/>
    <w:rsid w:val="00DB0D1F"/>
    <w:rsid w:val="00DB178A"/>
    <w:rsid w:val="00DB1A26"/>
    <w:rsid w:val="00DB1D43"/>
    <w:rsid w:val="00DB1E95"/>
    <w:rsid w:val="00DB2017"/>
    <w:rsid w:val="00DB2542"/>
    <w:rsid w:val="00DB3695"/>
    <w:rsid w:val="00DB3951"/>
    <w:rsid w:val="00DB502A"/>
    <w:rsid w:val="00DB50C4"/>
    <w:rsid w:val="00DB6F78"/>
    <w:rsid w:val="00DC00B0"/>
    <w:rsid w:val="00DC0856"/>
    <w:rsid w:val="00DC188C"/>
    <w:rsid w:val="00DC2305"/>
    <w:rsid w:val="00DC3F0E"/>
    <w:rsid w:val="00DC491A"/>
    <w:rsid w:val="00DC64CB"/>
    <w:rsid w:val="00DC6603"/>
    <w:rsid w:val="00DC75CC"/>
    <w:rsid w:val="00DC7704"/>
    <w:rsid w:val="00DD0E18"/>
    <w:rsid w:val="00DD1FCC"/>
    <w:rsid w:val="00DD2192"/>
    <w:rsid w:val="00DD36F2"/>
    <w:rsid w:val="00DD48E0"/>
    <w:rsid w:val="00DD5C89"/>
    <w:rsid w:val="00DD6CB7"/>
    <w:rsid w:val="00DD75EB"/>
    <w:rsid w:val="00DD7CC2"/>
    <w:rsid w:val="00DD7CE4"/>
    <w:rsid w:val="00DE0B0B"/>
    <w:rsid w:val="00DE17C8"/>
    <w:rsid w:val="00DE3924"/>
    <w:rsid w:val="00DE3E74"/>
    <w:rsid w:val="00DE584B"/>
    <w:rsid w:val="00DE653D"/>
    <w:rsid w:val="00DE6FA4"/>
    <w:rsid w:val="00DE78FD"/>
    <w:rsid w:val="00DF14AF"/>
    <w:rsid w:val="00DF1B7C"/>
    <w:rsid w:val="00DF2AFC"/>
    <w:rsid w:val="00DF36FE"/>
    <w:rsid w:val="00DF60EA"/>
    <w:rsid w:val="00DF63B3"/>
    <w:rsid w:val="00DF7E8C"/>
    <w:rsid w:val="00E0024B"/>
    <w:rsid w:val="00E0083C"/>
    <w:rsid w:val="00E01BCA"/>
    <w:rsid w:val="00E04A87"/>
    <w:rsid w:val="00E0532F"/>
    <w:rsid w:val="00E06A7C"/>
    <w:rsid w:val="00E1033D"/>
    <w:rsid w:val="00E122E8"/>
    <w:rsid w:val="00E126BE"/>
    <w:rsid w:val="00E13E56"/>
    <w:rsid w:val="00E14F68"/>
    <w:rsid w:val="00E14FCC"/>
    <w:rsid w:val="00E159BD"/>
    <w:rsid w:val="00E16A56"/>
    <w:rsid w:val="00E20A79"/>
    <w:rsid w:val="00E21015"/>
    <w:rsid w:val="00E210BE"/>
    <w:rsid w:val="00E22494"/>
    <w:rsid w:val="00E26B34"/>
    <w:rsid w:val="00E26FE1"/>
    <w:rsid w:val="00E301A1"/>
    <w:rsid w:val="00E32872"/>
    <w:rsid w:val="00E33347"/>
    <w:rsid w:val="00E342F8"/>
    <w:rsid w:val="00E34A5D"/>
    <w:rsid w:val="00E35AC1"/>
    <w:rsid w:val="00E377F8"/>
    <w:rsid w:val="00E37B59"/>
    <w:rsid w:val="00E4017A"/>
    <w:rsid w:val="00E40B43"/>
    <w:rsid w:val="00E41155"/>
    <w:rsid w:val="00E44437"/>
    <w:rsid w:val="00E45220"/>
    <w:rsid w:val="00E4558C"/>
    <w:rsid w:val="00E46B29"/>
    <w:rsid w:val="00E47138"/>
    <w:rsid w:val="00E510F1"/>
    <w:rsid w:val="00E51C5B"/>
    <w:rsid w:val="00E528BA"/>
    <w:rsid w:val="00E533BF"/>
    <w:rsid w:val="00E54194"/>
    <w:rsid w:val="00E54D71"/>
    <w:rsid w:val="00E61365"/>
    <w:rsid w:val="00E6291C"/>
    <w:rsid w:val="00E62ADB"/>
    <w:rsid w:val="00E63E16"/>
    <w:rsid w:val="00E64FD3"/>
    <w:rsid w:val="00E6528D"/>
    <w:rsid w:val="00E653FE"/>
    <w:rsid w:val="00E654C3"/>
    <w:rsid w:val="00E70C1D"/>
    <w:rsid w:val="00E71433"/>
    <w:rsid w:val="00E743F3"/>
    <w:rsid w:val="00E74C1C"/>
    <w:rsid w:val="00E76B87"/>
    <w:rsid w:val="00E77818"/>
    <w:rsid w:val="00E811C4"/>
    <w:rsid w:val="00E823B1"/>
    <w:rsid w:val="00E82F24"/>
    <w:rsid w:val="00E844D4"/>
    <w:rsid w:val="00E84C36"/>
    <w:rsid w:val="00E866F5"/>
    <w:rsid w:val="00E86F9E"/>
    <w:rsid w:val="00E87528"/>
    <w:rsid w:val="00E90B11"/>
    <w:rsid w:val="00E921BB"/>
    <w:rsid w:val="00E929CD"/>
    <w:rsid w:val="00E92A94"/>
    <w:rsid w:val="00E957A1"/>
    <w:rsid w:val="00E969E7"/>
    <w:rsid w:val="00E96ECC"/>
    <w:rsid w:val="00E977D6"/>
    <w:rsid w:val="00E97E0A"/>
    <w:rsid w:val="00EA2080"/>
    <w:rsid w:val="00EA34C2"/>
    <w:rsid w:val="00EA4581"/>
    <w:rsid w:val="00EA54A8"/>
    <w:rsid w:val="00EA58F3"/>
    <w:rsid w:val="00EA636D"/>
    <w:rsid w:val="00EB10B1"/>
    <w:rsid w:val="00EB125F"/>
    <w:rsid w:val="00EB46BC"/>
    <w:rsid w:val="00EB5230"/>
    <w:rsid w:val="00EB5881"/>
    <w:rsid w:val="00EB6B06"/>
    <w:rsid w:val="00EB783C"/>
    <w:rsid w:val="00EC09D1"/>
    <w:rsid w:val="00EC12A4"/>
    <w:rsid w:val="00EC1C4C"/>
    <w:rsid w:val="00EC3836"/>
    <w:rsid w:val="00EC3D7F"/>
    <w:rsid w:val="00EC57E8"/>
    <w:rsid w:val="00EC7954"/>
    <w:rsid w:val="00EC7A78"/>
    <w:rsid w:val="00EC7AB7"/>
    <w:rsid w:val="00EC7BCC"/>
    <w:rsid w:val="00EC7C01"/>
    <w:rsid w:val="00ED1C92"/>
    <w:rsid w:val="00ED3167"/>
    <w:rsid w:val="00ED37A8"/>
    <w:rsid w:val="00ED459C"/>
    <w:rsid w:val="00ED7315"/>
    <w:rsid w:val="00ED7A7A"/>
    <w:rsid w:val="00EE02EC"/>
    <w:rsid w:val="00EE2544"/>
    <w:rsid w:val="00EE32BB"/>
    <w:rsid w:val="00EE4346"/>
    <w:rsid w:val="00EE537E"/>
    <w:rsid w:val="00EE71A5"/>
    <w:rsid w:val="00EF11DB"/>
    <w:rsid w:val="00EF1B3F"/>
    <w:rsid w:val="00EF38D0"/>
    <w:rsid w:val="00EF6A15"/>
    <w:rsid w:val="00EF6A3E"/>
    <w:rsid w:val="00EF7019"/>
    <w:rsid w:val="00EF7975"/>
    <w:rsid w:val="00EF7FA7"/>
    <w:rsid w:val="00F007E2"/>
    <w:rsid w:val="00F0155C"/>
    <w:rsid w:val="00F020D0"/>
    <w:rsid w:val="00F031DD"/>
    <w:rsid w:val="00F03DFC"/>
    <w:rsid w:val="00F05B81"/>
    <w:rsid w:val="00F068E7"/>
    <w:rsid w:val="00F079A8"/>
    <w:rsid w:val="00F07BDB"/>
    <w:rsid w:val="00F10BE6"/>
    <w:rsid w:val="00F11F68"/>
    <w:rsid w:val="00F12E3F"/>
    <w:rsid w:val="00F138A3"/>
    <w:rsid w:val="00F151D9"/>
    <w:rsid w:val="00F16BA4"/>
    <w:rsid w:val="00F17464"/>
    <w:rsid w:val="00F17E2F"/>
    <w:rsid w:val="00F206C1"/>
    <w:rsid w:val="00F20A61"/>
    <w:rsid w:val="00F2491D"/>
    <w:rsid w:val="00F2620A"/>
    <w:rsid w:val="00F265FF"/>
    <w:rsid w:val="00F26D5A"/>
    <w:rsid w:val="00F27BDB"/>
    <w:rsid w:val="00F30EAA"/>
    <w:rsid w:val="00F3338B"/>
    <w:rsid w:val="00F33FE6"/>
    <w:rsid w:val="00F349E3"/>
    <w:rsid w:val="00F34BB1"/>
    <w:rsid w:val="00F35E06"/>
    <w:rsid w:val="00F35E56"/>
    <w:rsid w:val="00F3603D"/>
    <w:rsid w:val="00F36CE0"/>
    <w:rsid w:val="00F3730A"/>
    <w:rsid w:val="00F40963"/>
    <w:rsid w:val="00F41205"/>
    <w:rsid w:val="00F42290"/>
    <w:rsid w:val="00F44266"/>
    <w:rsid w:val="00F4435E"/>
    <w:rsid w:val="00F469D1"/>
    <w:rsid w:val="00F47BAF"/>
    <w:rsid w:val="00F47D9B"/>
    <w:rsid w:val="00F507BF"/>
    <w:rsid w:val="00F533E0"/>
    <w:rsid w:val="00F53BBD"/>
    <w:rsid w:val="00F55487"/>
    <w:rsid w:val="00F556BF"/>
    <w:rsid w:val="00F55B97"/>
    <w:rsid w:val="00F56CA3"/>
    <w:rsid w:val="00F57521"/>
    <w:rsid w:val="00F6343E"/>
    <w:rsid w:val="00F64E1F"/>
    <w:rsid w:val="00F651AB"/>
    <w:rsid w:val="00F667E7"/>
    <w:rsid w:val="00F676FE"/>
    <w:rsid w:val="00F70229"/>
    <w:rsid w:val="00F70802"/>
    <w:rsid w:val="00F71EB3"/>
    <w:rsid w:val="00F72A5B"/>
    <w:rsid w:val="00F741B2"/>
    <w:rsid w:val="00F75C68"/>
    <w:rsid w:val="00F75EF4"/>
    <w:rsid w:val="00F76A49"/>
    <w:rsid w:val="00F7760B"/>
    <w:rsid w:val="00F8028E"/>
    <w:rsid w:val="00F8185C"/>
    <w:rsid w:val="00F82DDE"/>
    <w:rsid w:val="00F83C84"/>
    <w:rsid w:val="00F842BB"/>
    <w:rsid w:val="00F84CBE"/>
    <w:rsid w:val="00F8520B"/>
    <w:rsid w:val="00F86E60"/>
    <w:rsid w:val="00F933B4"/>
    <w:rsid w:val="00F95295"/>
    <w:rsid w:val="00F953F2"/>
    <w:rsid w:val="00F958AD"/>
    <w:rsid w:val="00F96390"/>
    <w:rsid w:val="00F976CB"/>
    <w:rsid w:val="00FA044B"/>
    <w:rsid w:val="00FA0E43"/>
    <w:rsid w:val="00FA1D13"/>
    <w:rsid w:val="00FA1DAF"/>
    <w:rsid w:val="00FA2505"/>
    <w:rsid w:val="00FA2861"/>
    <w:rsid w:val="00FA2BA4"/>
    <w:rsid w:val="00FA3E8C"/>
    <w:rsid w:val="00FA5DF4"/>
    <w:rsid w:val="00FA6848"/>
    <w:rsid w:val="00FA6DB3"/>
    <w:rsid w:val="00FB115C"/>
    <w:rsid w:val="00FB1C45"/>
    <w:rsid w:val="00FB3831"/>
    <w:rsid w:val="00FB3E21"/>
    <w:rsid w:val="00FB4932"/>
    <w:rsid w:val="00FB607E"/>
    <w:rsid w:val="00FB6D7F"/>
    <w:rsid w:val="00FB6E7F"/>
    <w:rsid w:val="00FB7379"/>
    <w:rsid w:val="00FB7C65"/>
    <w:rsid w:val="00FC0380"/>
    <w:rsid w:val="00FC3813"/>
    <w:rsid w:val="00FC3DF6"/>
    <w:rsid w:val="00FC3E72"/>
    <w:rsid w:val="00FC6135"/>
    <w:rsid w:val="00FC64F5"/>
    <w:rsid w:val="00FC743E"/>
    <w:rsid w:val="00FC7712"/>
    <w:rsid w:val="00FD0B0F"/>
    <w:rsid w:val="00FD0C14"/>
    <w:rsid w:val="00FD14BA"/>
    <w:rsid w:val="00FD1647"/>
    <w:rsid w:val="00FD164C"/>
    <w:rsid w:val="00FD1998"/>
    <w:rsid w:val="00FD38AD"/>
    <w:rsid w:val="00FD5D80"/>
    <w:rsid w:val="00FD6606"/>
    <w:rsid w:val="00FD6643"/>
    <w:rsid w:val="00FD669B"/>
    <w:rsid w:val="00FE0AF5"/>
    <w:rsid w:val="00FE1080"/>
    <w:rsid w:val="00FE2A37"/>
    <w:rsid w:val="00FE3DCD"/>
    <w:rsid w:val="00FE3E73"/>
    <w:rsid w:val="00FE4231"/>
    <w:rsid w:val="00FE6098"/>
    <w:rsid w:val="00FE6760"/>
    <w:rsid w:val="00FE720D"/>
    <w:rsid w:val="00FF19F2"/>
    <w:rsid w:val="00FF1A2C"/>
    <w:rsid w:val="00FF1DDF"/>
    <w:rsid w:val="00FF2FBB"/>
    <w:rsid w:val="00FF4A0E"/>
    <w:rsid w:val="00FF7DE1"/>
    <w:rsid w:val="00FF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86C"/>
  <w15:docId w15:val="{13DA84BF-368B-4F10-B152-CD383218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1B"/>
    <w:pPr>
      <w:spacing w:after="0" w:line="240" w:lineRule="auto"/>
    </w:pPr>
  </w:style>
  <w:style w:type="table" w:styleId="TableGrid">
    <w:name w:val="Table Grid"/>
    <w:basedOn w:val="TableNormal"/>
    <w:uiPriority w:val="39"/>
    <w:rsid w:val="009D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4A95"/>
    <w:pPr>
      <w:tabs>
        <w:tab w:val="center" w:pos="4513"/>
        <w:tab w:val="right" w:pos="9026"/>
      </w:tabs>
    </w:pPr>
    <w:rPr>
      <w:rFonts w:eastAsiaTheme="minorHAnsi"/>
      <w:lang w:eastAsia="en-US"/>
    </w:rPr>
  </w:style>
  <w:style w:type="character" w:customStyle="1" w:styleId="HeaderChar">
    <w:name w:val="Header Char"/>
    <w:basedOn w:val="DefaultParagraphFont"/>
    <w:link w:val="Header"/>
    <w:rsid w:val="006F4A95"/>
  </w:style>
  <w:style w:type="paragraph" w:styleId="Footer">
    <w:name w:val="footer"/>
    <w:basedOn w:val="Normal"/>
    <w:link w:val="FooterChar"/>
    <w:uiPriority w:val="99"/>
    <w:unhideWhenUsed/>
    <w:rsid w:val="006F4A9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6F4A95"/>
  </w:style>
  <w:style w:type="paragraph" w:styleId="BalloonText">
    <w:name w:val="Balloon Text"/>
    <w:basedOn w:val="Normal"/>
    <w:link w:val="BalloonTextChar"/>
    <w:uiPriority w:val="99"/>
    <w:semiHidden/>
    <w:unhideWhenUsed/>
    <w:rsid w:val="0082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6E"/>
    <w:rPr>
      <w:rFonts w:ascii="Segoe UI" w:hAnsi="Segoe UI" w:cs="Segoe UI"/>
      <w:sz w:val="18"/>
      <w:szCs w:val="18"/>
    </w:rPr>
  </w:style>
  <w:style w:type="character" w:customStyle="1" w:styleId="legds2">
    <w:name w:val="legds2"/>
    <w:basedOn w:val="DefaultParagraphFont"/>
    <w:rsid w:val="0077531D"/>
  </w:style>
  <w:style w:type="character" w:styleId="Hyperlink">
    <w:name w:val="Hyperlink"/>
    <w:basedOn w:val="DefaultParagraphFont"/>
    <w:uiPriority w:val="99"/>
    <w:unhideWhenUsed/>
    <w:rsid w:val="00CE3958"/>
    <w:rPr>
      <w:color w:val="0000FF"/>
      <w:u w:val="single"/>
    </w:rPr>
  </w:style>
  <w:style w:type="character" w:styleId="UnresolvedMention">
    <w:name w:val="Unresolved Mention"/>
    <w:basedOn w:val="DefaultParagraphFont"/>
    <w:uiPriority w:val="99"/>
    <w:semiHidden/>
    <w:unhideWhenUsed/>
    <w:rsid w:val="00AB6FEF"/>
    <w:rPr>
      <w:color w:val="605E5C"/>
      <w:shd w:val="clear" w:color="auto" w:fill="E1DFDD"/>
    </w:rPr>
  </w:style>
  <w:style w:type="paragraph" w:styleId="BodyTextIndent">
    <w:name w:val="Body Text Indent"/>
    <w:basedOn w:val="Normal"/>
    <w:link w:val="BodyTextIndentChar"/>
    <w:unhideWhenUsed/>
    <w:rsid w:val="00F3730A"/>
    <w:pPr>
      <w:ind w:left="360"/>
    </w:pPr>
    <w:rPr>
      <w:rFonts w:ascii="Arial" w:eastAsia="Times New Roman" w:hAnsi="Arial" w:cs="Times New Roman"/>
      <w:sz w:val="24"/>
      <w:szCs w:val="24"/>
      <w:lang w:eastAsia="en-US"/>
    </w:rPr>
  </w:style>
  <w:style w:type="character" w:customStyle="1" w:styleId="BodyTextIndentChar">
    <w:name w:val="Body Text Indent Char"/>
    <w:basedOn w:val="DefaultParagraphFont"/>
    <w:link w:val="BodyTextIndent"/>
    <w:rsid w:val="00F3730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76">
      <w:bodyDiv w:val="1"/>
      <w:marLeft w:val="0"/>
      <w:marRight w:val="0"/>
      <w:marTop w:val="0"/>
      <w:marBottom w:val="0"/>
      <w:divBdr>
        <w:top w:val="none" w:sz="0" w:space="0" w:color="auto"/>
        <w:left w:val="none" w:sz="0" w:space="0" w:color="auto"/>
        <w:bottom w:val="none" w:sz="0" w:space="0" w:color="auto"/>
        <w:right w:val="none" w:sz="0" w:space="0" w:color="auto"/>
      </w:divBdr>
    </w:div>
    <w:div w:id="28573747">
      <w:bodyDiv w:val="1"/>
      <w:marLeft w:val="0"/>
      <w:marRight w:val="0"/>
      <w:marTop w:val="0"/>
      <w:marBottom w:val="0"/>
      <w:divBdr>
        <w:top w:val="none" w:sz="0" w:space="0" w:color="auto"/>
        <w:left w:val="none" w:sz="0" w:space="0" w:color="auto"/>
        <w:bottom w:val="none" w:sz="0" w:space="0" w:color="auto"/>
        <w:right w:val="none" w:sz="0" w:space="0" w:color="auto"/>
      </w:divBdr>
    </w:div>
    <w:div w:id="857348560">
      <w:bodyDiv w:val="1"/>
      <w:marLeft w:val="0"/>
      <w:marRight w:val="0"/>
      <w:marTop w:val="0"/>
      <w:marBottom w:val="0"/>
      <w:divBdr>
        <w:top w:val="none" w:sz="0" w:space="0" w:color="auto"/>
        <w:left w:val="none" w:sz="0" w:space="0" w:color="auto"/>
        <w:bottom w:val="none" w:sz="0" w:space="0" w:color="auto"/>
        <w:right w:val="none" w:sz="0" w:space="0" w:color="auto"/>
      </w:divBdr>
    </w:div>
    <w:div w:id="1751581605">
      <w:bodyDiv w:val="1"/>
      <w:marLeft w:val="0"/>
      <w:marRight w:val="0"/>
      <w:marTop w:val="0"/>
      <w:marBottom w:val="0"/>
      <w:divBdr>
        <w:top w:val="none" w:sz="0" w:space="0" w:color="auto"/>
        <w:left w:val="none" w:sz="0" w:space="0" w:color="auto"/>
        <w:bottom w:val="none" w:sz="0" w:space="0" w:color="auto"/>
        <w:right w:val="none" w:sz="0" w:space="0" w:color="auto"/>
      </w:divBdr>
    </w:div>
    <w:div w:id="204906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mptonlakedistri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6EE4-B03C-4702-A407-6860811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144</cp:revision>
  <cp:lastPrinted>2023-11-27T15:53:00Z</cp:lastPrinted>
  <dcterms:created xsi:type="dcterms:W3CDTF">2023-11-27T13:30:00Z</dcterms:created>
  <dcterms:modified xsi:type="dcterms:W3CDTF">2023-11-27T16:08:00Z</dcterms:modified>
</cp:coreProperties>
</file>